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3D2094">
      <w:pPr>
        <w:spacing w:before="64" w:line="230" w:lineRule="auto"/>
        <w:outlineLvl w:val="1"/>
        <w:rPr>
          <w:rFonts w:hint="default" w:ascii="仿宋" w:hAnsi="仿宋" w:eastAsia="仿宋" w:cs="仿宋"/>
          <w:spacing w:val="-64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spacing w:val="-4"/>
          <w:sz w:val="31"/>
          <w:szCs w:val="31"/>
          <w:lang w:eastAsia="zh-CN"/>
        </w:rPr>
        <w:t>附件</w:t>
      </w:r>
      <w:r>
        <w:rPr>
          <w:rFonts w:hint="eastAsia" w:ascii="仿宋" w:hAnsi="仿宋" w:eastAsia="仿宋" w:cs="仿宋"/>
          <w:spacing w:val="-64"/>
          <w:sz w:val="31"/>
          <w:szCs w:val="31"/>
          <w:lang w:eastAsia="zh-CN"/>
        </w:rPr>
        <w:t xml:space="preserve"> </w:t>
      </w:r>
      <w:r>
        <w:rPr>
          <w:rFonts w:hint="eastAsia" w:ascii="仿宋" w:hAnsi="仿宋" w:eastAsia="仿宋" w:cs="仿宋"/>
          <w:spacing w:val="-64"/>
          <w:sz w:val="31"/>
          <w:szCs w:val="31"/>
          <w:lang w:val="en-US" w:eastAsia="zh-CN"/>
        </w:rPr>
        <w:t>1</w:t>
      </w:r>
    </w:p>
    <w:p w14:paraId="7479F4C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25" w:afterAutospacing="0" w:line="400" w:lineRule="exact"/>
        <w:ind w:right="0"/>
        <w:jc w:val="center"/>
        <w:textAlignment w:val="auto"/>
        <w:rPr>
          <w:rFonts w:hint="default" w:asciiTheme="majorEastAsia" w:hAnsiTheme="majorEastAsia" w:eastAsiaTheme="majorEastAsia" w:cstheme="majorEastAsia"/>
          <w:b/>
          <w:bCs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全国非遗传统体育传承产教融合共同体简介</w:t>
      </w:r>
    </w:p>
    <w:p w14:paraId="295A0A4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一、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共同体宗旨</w:t>
      </w:r>
    </w:p>
    <w:p w14:paraId="7A3E1D6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深入贯彻中共中央办公厅、国务院办公厅《关于全面加强和改进新时代学校体育工作的意见》、《关于进一步加强非物质文化遗产保护工作的意见》和中共中央、国务院《教育强国建设规划纲要（2024～2035）》等文件精神，落实国家关于深化产教融合的战略部署，结合非遗传统体育产业发展现状、趋势对人才培养的实际要求，旨在整合深化非遗传统体育教育链、人才链与产业链、创新链的有机衔接，构建产学研用一体化模式，实现非遗传统体育传承教育创新发展。                                                  </w:t>
      </w:r>
    </w:p>
    <w:p w14:paraId="3053083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二、牵头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发起单位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 xml:space="preserve">                                                                                                                                                </w:t>
      </w:r>
    </w:p>
    <w:p w14:paraId="56A17B8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firstLine="56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spacing w:val="-6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牵头龙头企业：</w:t>
      </w:r>
      <w:r>
        <w:rPr>
          <w:rFonts w:hint="eastAsia" w:ascii="仿宋" w:hAnsi="仿宋" w:eastAsia="仿宋" w:cs="仿宋"/>
          <w:color w:val="000000" w:themeColor="text1"/>
          <w:spacing w:val="-6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中国科学文化音像出版社有限公司</w:t>
      </w:r>
    </w:p>
    <w:p w14:paraId="415078A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牵头高水平高等学校：延安大学</w:t>
      </w:r>
    </w:p>
    <w:p w14:paraId="706657B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firstLine="536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color w:val="000000" w:themeColor="text1"/>
          <w:spacing w:val="-6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牵头职业院校：黑龙江民族职业学院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 xml:space="preserve">                                          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                                           </w:t>
      </w:r>
    </w:p>
    <w:p w14:paraId="060F859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三、正式成立 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                                                                           </w:t>
      </w:r>
    </w:p>
    <w:p w14:paraId="5A7EC4F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计划于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202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6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10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于延安举办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正式成立会议</w:t>
      </w:r>
      <w:bookmarkStart w:id="0" w:name="_GoBack"/>
      <w:bookmarkEnd w:id="0"/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                                          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                                                四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、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指导单位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 xml:space="preserve">                                                                                            </w:t>
      </w:r>
    </w:p>
    <w:p w14:paraId="51094AD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中国非物质文化遗产保护协会</w:t>
      </w:r>
    </w:p>
    <w:p w14:paraId="3CBFF69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全国高等学校体育教学指导委员会</w:t>
      </w:r>
    </w:p>
    <w:p w14:paraId="5CD9B7B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全国体育职业教育教学指导委员会                                                                           五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、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成员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 xml:space="preserve">                                                                                     </w:t>
      </w:r>
    </w:p>
    <w:p w14:paraId="6418EFF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成员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覆盖高校、职业院校、出版社、科研机构、非遗传统体育相关行业企业和其他社会团体。                                                              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六、共同体功能 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                                                                                             </w:t>
      </w:r>
    </w:p>
    <w:p w14:paraId="53A0F2D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1.非遗传统体育师资团队建设；                                                                                            </w:t>
      </w:r>
    </w:p>
    <w:p w14:paraId="6F6FB3C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2.非遗传统体育相关专业体系建设；                                                                                          </w:t>
      </w:r>
    </w:p>
    <w:p w14:paraId="4C65E70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3.非遗传统体育校园文化建设；                                                                                          </w:t>
      </w:r>
    </w:p>
    <w:p w14:paraId="1E4A2E8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4.非遗传统体育相关课程资源、教材建设；                                                                              </w:t>
      </w:r>
    </w:p>
    <w:p w14:paraId="4451E03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5.优秀非遗传统体育文创孵化；                                                                      </w:t>
      </w:r>
    </w:p>
    <w:p w14:paraId="083A218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6.非遗传统体育国际交流；</w:t>
      </w:r>
    </w:p>
    <w:p w14:paraId="4013A74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7.非遗传统体育赛事组织；</w:t>
      </w:r>
    </w:p>
    <w:p w14:paraId="4F005E5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8.服务于九年义务教育阶段非遗传统体育传承普及教育。</w:t>
      </w:r>
    </w:p>
    <w:p w14:paraId="17545B9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/>
        <w:jc w:val="left"/>
        <w:textAlignment w:val="auto"/>
        <w:rPr>
          <w:rFonts w:hint="eastAsia" w:ascii="仿宋" w:hAnsi="仿宋" w:eastAsia="仿宋" w:cs="仿宋"/>
          <w:spacing w:val="-4"/>
          <w:sz w:val="31"/>
          <w:szCs w:val="31"/>
          <w:lang w:eastAsia="zh-CN"/>
        </w:rPr>
      </w:pPr>
    </w:p>
    <w:p w14:paraId="61FB1F2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/>
        <w:jc w:val="left"/>
        <w:textAlignment w:val="auto"/>
        <w:rPr>
          <w:rFonts w:hint="eastAsia" w:ascii="仿宋" w:hAnsi="仿宋" w:eastAsia="仿宋" w:cs="仿宋"/>
          <w:spacing w:val="-4"/>
          <w:sz w:val="31"/>
          <w:szCs w:val="31"/>
          <w:lang w:eastAsia="zh-CN"/>
        </w:rPr>
      </w:pPr>
    </w:p>
    <w:p w14:paraId="1EF9572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/>
        <w:jc w:val="left"/>
        <w:textAlignment w:val="auto"/>
        <w:rPr>
          <w:rFonts w:hint="default" w:ascii="仿宋" w:hAnsi="仿宋" w:eastAsia="仿宋" w:cs="仿宋"/>
          <w:spacing w:val="-64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spacing w:val="-4"/>
          <w:sz w:val="31"/>
          <w:szCs w:val="31"/>
          <w:lang w:eastAsia="zh-CN"/>
        </w:rPr>
        <w:t>附件</w:t>
      </w:r>
      <w:r>
        <w:rPr>
          <w:rFonts w:hint="eastAsia" w:ascii="仿宋" w:hAnsi="仿宋" w:eastAsia="仿宋" w:cs="仿宋"/>
          <w:spacing w:val="-64"/>
          <w:sz w:val="31"/>
          <w:szCs w:val="31"/>
          <w:lang w:eastAsia="zh-CN"/>
        </w:rPr>
        <w:t xml:space="preserve"> </w:t>
      </w:r>
      <w:r>
        <w:rPr>
          <w:rFonts w:hint="eastAsia" w:ascii="仿宋" w:hAnsi="仿宋" w:eastAsia="仿宋" w:cs="仿宋"/>
          <w:spacing w:val="-64"/>
          <w:sz w:val="31"/>
          <w:szCs w:val="31"/>
          <w:lang w:val="en-US" w:eastAsia="zh-CN"/>
        </w:rPr>
        <w:t>2</w:t>
      </w:r>
    </w:p>
    <w:p w14:paraId="323072F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25" w:afterAutospacing="0" w:line="400" w:lineRule="exact"/>
        <w:ind w:right="0"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全国非遗传统体育传承产教融合共同体成立会议参会回执</w:t>
      </w:r>
    </w:p>
    <w:tbl>
      <w:tblPr>
        <w:tblStyle w:val="15"/>
        <w:tblW w:w="92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6"/>
        <w:gridCol w:w="992"/>
        <w:gridCol w:w="1816"/>
        <w:gridCol w:w="1427"/>
        <w:gridCol w:w="988"/>
        <w:gridCol w:w="769"/>
        <w:gridCol w:w="731"/>
        <w:gridCol w:w="1503"/>
      </w:tblGrid>
      <w:tr w14:paraId="46995F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058" w:type="dxa"/>
            <w:gridSpan w:val="2"/>
            <w:vAlign w:val="center"/>
          </w:tcPr>
          <w:p w14:paraId="492F3C66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单位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>名称</w:t>
            </w:r>
          </w:p>
        </w:tc>
        <w:tc>
          <w:tcPr>
            <w:tcW w:w="7234" w:type="dxa"/>
            <w:gridSpan w:val="6"/>
            <w:vAlign w:val="center"/>
          </w:tcPr>
          <w:p w14:paraId="25002F15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67B17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058" w:type="dxa"/>
            <w:gridSpan w:val="2"/>
            <w:shd w:val="clear" w:color="auto" w:fill="auto"/>
            <w:vAlign w:val="top"/>
          </w:tcPr>
          <w:p w14:paraId="165F864C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主管校领导</w:t>
            </w:r>
          </w:p>
        </w:tc>
        <w:tc>
          <w:tcPr>
            <w:tcW w:w="1816" w:type="dxa"/>
            <w:shd w:val="clear" w:color="auto" w:fill="auto"/>
            <w:vAlign w:val="center"/>
          </w:tcPr>
          <w:p w14:paraId="23908ABF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427" w:type="dxa"/>
            <w:shd w:val="clear" w:color="auto" w:fill="auto"/>
            <w:vAlign w:val="center"/>
          </w:tcPr>
          <w:p w14:paraId="7F1500F7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职务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5D9F4059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500" w:type="dxa"/>
            <w:gridSpan w:val="2"/>
            <w:shd w:val="clear" w:color="auto" w:fill="auto"/>
            <w:vAlign w:val="center"/>
          </w:tcPr>
          <w:p w14:paraId="5CA51332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电话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12F452ED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238FB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058" w:type="dxa"/>
            <w:gridSpan w:val="2"/>
            <w:shd w:val="clear" w:color="auto" w:fill="auto"/>
            <w:vAlign w:val="top"/>
          </w:tcPr>
          <w:p w14:paraId="32EBA73B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联系人</w:t>
            </w:r>
          </w:p>
        </w:tc>
        <w:tc>
          <w:tcPr>
            <w:tcW w:w="1816" w:type="dxa"/>
            <w:shd w:val="clear" w:color="auto" w:fill="auto"/>
            <w:vAlign w:val="center"/>
          </w:tcPr>
          <w:p w14:paraId="66A40813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427" w:type="dxa"/>
            <w:shd w:val="clear" w:color="auto" w:fill="auto"/>
            <w:vAlign w:val="center"/>
          </w:tcPr>
          <w:p w14:paraId="2E1722CA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职务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6AE481AE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500" w:type="dxa"/>
            <w:gridSpan w:val="2"/>
            <w:shd w:val="clear" w:color="auto" w:fill="auto"/>
            <w:vAlign w:val="center"/>
          </w:tcPr>
          <w:p w14:paraId="2D86CC88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手机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50A26312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50D92B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058" w:type="dxa"/>
            <w:gridSpan w:val="2"/>
            <w:vMerge w:val="restart"/>
            <w:shd w:val="clear" w:color="auto" w:fill="auto"/>
            <w:vAlign w:val="center"/>
          </w:tcPr>
          <w:p w14:paraId="0FDDE6A6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参会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人员</w:t>
            </w:r>
          </w:p>
          <w:p w14:paraId="60F77B67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信息</w:t>
            </w:r>
          </w:p>
        </w:tc>
        <w:tc>
          <w:tcPr>
            <w:tcW w:w="1816" w:type="dxa"/>
            <w:shd w:val="clear" w:color="auto" w:fill="auto"/>
            <w:vAlign w:val="center"/>
          </w:tcPr>
          <w:p w14:paraId="5DDE8287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姓 名</w:t>
            </w:r>
          </w:p>
        </w:tc>
        <w:tc>
          <w:tcPr>
            <w:tcW w:w="1427" w:type="dxa"/>
            <w:shd w:val="clear" w:color="auto" w:fill="auto"/>
            <w:vAlign w:val="center"/>
          </w:tcPr>
          <w:p w14:paraId="467429D1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部 门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5EF2B69A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职 务</w:t>
            </w:r>
          </w:p>
        </w:tc>
        <w:tc>
          <w:tcPr>
            <w:tcW w:w="1500" w:type="dxa"/>
            <w:gridSpan w:val="2"/>
            <w:shd w:val="clear" w:color="auto" w:fill="auto"/>
            <w:vAlign w:val="center"/>
          </w:tcPr>
          <w:p w14:paraId="362BAC36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手机号码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5A323D3A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邮 箱</w:t>
            </w:r>
          </w:p>
        </w:tc>
      </w:tr>
      <w:tr w14:paraId="07217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058" w:type="dxa"/>
            <w:gridSpan w:val="2"/>
            <w:vMerge w:val="continue"/>
            <w:shd w:val="clear" w:color="auto" w:fill="auto"/>
            <w:vAlign w:val="top"/>
          </w:tcPr>
          <w:p w14:paraId="2E7E8FE3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816" w:type="dxa"/>
            <w:shd w:val="clear" w:color="auto" w:fill="auto"/>
            <w:vAlign w:val="center"/>
          </w:tcPr>
          <w:p w14:paraId="0460CC19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427" w:type="dxa"/>
            <w:shd w:val="clear" w:color="auto" w:fill="auto"/>
            <w:vAlign w:val="center"/>
          </w:tcPr>
          <w:p w14:paraId="59538A8B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988" w:type="dxa"/>
            <w:shd w:val="clear" w:color="auto" w:fill="auto"/>
            <w:vAlign w:val="center"/>
          </w:tcPr>
          <w:p w14:paraId="2654273B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500" w:type="dxa"/>
            <w:gridSpan w:val="2"/>
            <w:shd w:val="clear" w:color="auto" w:fill="auto"/>
            <w:vAlign w:val="center"/>
          </w:tcPr>
          <w:p w14:paraId="1FB71BF0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503" w:type="dxa"/>
            <w:shd w:val="clear" w:color="auto" w:fill="auto"/>
            <w:vAlign w:val="center"/>
          </w:tcPr>
          <w:p w14:paraId="6EEEC41E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13C56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058" w:type="dxa"/>
            <w:gridSpan w:val="2"/>
            <w:vMerge w:val="continue"/>
            <w:shd w:val="clear" w:color="auto" w:fill="auto"/>
            <w:vAlign w:val="top"/>
          </w:tcPr>
          <w:p w14:paraId="55BE6BA5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816" w:type="dxa"/>
            <w:shd w:val="clear" w:color="auto" w:fill="auto"/>
            <w:vAlign w:val="top"/>
          </w:tcPr>
          <w:p w14:paraId="6D1A97C4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427" w:type="dxa"/>
            <w:shd w:val="clear" w:color="auto" w:fill="auto"/>
            <w:vAlign w:val="top"/>
          </w:tcPr>
          <w:p w14:paraId="2C10A45B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988" w:type="dxa"/>
            <w:shd w:val="clear" w:color="auto" w:fill="auto"/>
            <w:vAlign w:val="top"/>
          </w:tcPr>
          <w:p w14:paraId="080B1222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500" w:type="dxa"/>
            <w:gridSpan w:val="2"/>
            <w:shd w:val="clear" w:color="auto" w:fill="auto"/>
            <w:vAlign w:val="top"/>
          </w:tcPr>
          <w:p w14:paraId="1485D4AE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503" w:type="dxa"/>
            <w:shd w:val="clear" w:color="auto" w:fill="auto"/>
            <w:vAlign w:val="top"/>
          </w:tcPr>
          <w:p w14:paraId="4F8FF56A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7BB3E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058" w:type="dxa"/>
            <w:gridSpan w:val="2"/>
            <w:vMerge w:val="continue"/>
            <w:shd w:val="clear" w:color="auto" w:fill="auto"/>
            <w:vAlign w:val="top"/>
          </w:tcPr>
          <w:p w14:paraId="5049E389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816" w:type="dxa"/>
            <w:shd w:val="clear" w:color="auto" w:fill="auto"/>
            <w:vAlign w:val="top"/>
          </w:tcPr>
          <w:p w14:paraId="7925B837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427" w:type="dxa"/>
            <w:shd w:val="clear" w:color="auto" w:fill="auto"/>
            <w:vAlign w:val="top"/>
          </w:tcPr>
          <w:p w14:paraId="4A21C237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988" w:type="dxa"/>
            <w:shd w:val="clear" w:color="auto" w:fill="auto"/>
            <w:vAlign w:val="top"/>
          </w:tcPr>
          <w:p w14:paraId="1996B24B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500" w:type="dxa"/>
            <w:gridSpan w:val="2"/>
            <w:shd w:val="clear" w:color="auto" w:fill="auto"/>
            <w:vAlign w:val="top"/>
          </w:tcPr>
          <w:p w14:paraId="368C505D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503" w:type="dxa"/>
            <w:shd w:val="clear" w:color="auto" w:fill="auto"/>
            <w:vAlign w:val="top"/>
          </w:tcPr>
          <w:p w14:paraId="53099CF4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27D73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058" w:type="dxa"/>
            <w:gridSpan w:val="2"/>
            <w:shd w:val="clear" w:color="auto" w:fill="auto"/>
            <w:vAlign w:val="top"/>
          </w:tcPr>
          <w:p w14:paraId="77504521">
            <w:pPr>
              <w:keepLines/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5"/>
                <w:kern w:val="2"/>
                <w:sz w:val="28"/>
                <w:szCs w:val="28"/>
                <w:lang w:val="en-US" w:eastAsia="zh-CN" w:bidi="ar-SA"/>
              </w:rPr>
              <w:t>拟任</w:t>
            </w:r>
          </w:p>
        </w:tc>
        <w:tc>
          <w:tcPr>
            <w:tcW w:w="7234" w:type="dxa"/>
            <w:gridSpan w:val="6"/>
            <w:shd w:val="clear" w:color="auto" w:fill="auto"/>
            <w:vAlign w:val="center"/>
          </w:tcPr>
          <w:p w14:paraId="086D65D4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副理事长单位           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理事单位    </w:t>
            </w:r>
          </w:p>
        </w:tc>
      </w:tr>
      <w:tr w14:paraId="12D53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340" w:hRule="atLeast"/>
          <w:jc w:val="center"/>
        </w:trPr>
        <w:tc>
          <w:tcPr>
            <w:tcW w:w="3874" w:type="dxa"/>
            <w:gridSpan w:val="3"/>
            <w:vAlign w:val="center"/>
          </w:tcPr>
          <w:p w14:paraId="4A7ED354">
            <w:pPr>
              <w:pStyle w:val="31"/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cs="仿宋"/>
                <w:spacing w:val="-5"/>
                <w:lang w:val="en-US" w:eastAsia="zh-CN"/>
              </w:rPr>
              <w:t>是否做非遗传统体育专业建设或校园文化建设经验分享</w:t>
            </w:r>
          </w:p>
        </w:tc>
        <w:tc>
          <w:tcPr>
            <w:tcW w:w="5418" w:type="dxa"/>
            <w:gridSpan w:val="5"/>
            <w:vAlign w:val="top"/>
          </w:tcPr>
          <w:p w14:paraId="72851385">
            <w:pPr>
              <w:pStyle w:val="31"/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cs="Times New Roman"/>
                <w:spacing w:val="-4"/>
                <w:kern w:val="2"/>
                <w:position w:val="15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="Times New Roman"/>
                <w:spacing w:val="-4"/>
                <w:kern w:val="2"/>
                <w:position w:val="15"/>
                <w:sz w:val="28"/>
                <w:szCs w:val="28"/>
                <w:lang w:val="en-US" w:eastAsia="zh-CN" w:bidi="ar-SA"/>
              </w:rPr>
              <w:sym w:font="Wingdings 2" w:char="00A3"/>
            </w:r>
            <w:r>
              <w:rPr>
                <w:rFonts w:hint="eastAsia" w:cs="Times New Roman"/>
                <w:spacing w:val="-4"/>
                <w:kern w:val="2"/>
                <w:position w:val="15"/>
                <w:sz w:val="28"/>
                <w:szCs w:val="28"/>
                <w:lang w:val="en-US" w:eastAsia="zh-CN" w:bidi="ar-SA"/>
              </w:rPr>
              <w:t xml:space="preserve">否    </w:t>
            </w:r>
            <w:r>
              <w:rPr>
                <w:rFonts w:ascii="仿宋" w:hAnsi="仿宋" w:eastAsia="仿宋" w:cs="Times New Roman"/>
                <w:spacing w:val="-4"/>
                <w:kern w:val="2"/>
                <w:position w:val="15"/>
                <w:sz w:val="28"/>
                <w:szCs w:val="28"/>
                <w:lang w:val="en-US" w:eastAsia="zh-CN" w:bidi="ar-SA"/>
              </w:rPr>
              <w:sym w:font="Wingdings 2" w:char="00A3"/>
            </w:r>
            <w:r>
              <w:rPr>
                <w:rFonts w:hint="eastAsia" w:cs="Times New Roman"/>
                <w:spacing w:val="-4"/>
                <w:kern w:val="2"/>
                <w:position w:val="15"/>
                <w:sz w:val="28"/>
                <w:szCs w:val="28"/>
                <w:lang w:val="en-US" w:eastAsia="zh-CN" w:bidi="ar-SA"/>
              </w:rPr>
              <w:t>是</w:t>
            </w:r>
          </w:p>
          <w:p w14:paraId="4C29E45C">
            <w:pPr>
              <w:pStyle w:val="31"/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cs="Times New Roman"/>
                <w:spacing w:val="-4"/>
                <w:kern w:val="2"/>
                <w:position w:val="15"/>
                <w:sz w:val="28"/>
                <w:szCs w:val="28"/>
                <w:lang w:val="en-US" w:eastAsia="zh-CN" w:bidi="ar-SA"/>
              </w:rPr>
              <w:t>分享主题：</w:t>
            </w:r>
            <w:r>
              <w:rPr>
                <w:rFonts w:hint="eastAsia" w:cs="Times New Roman"/>
                <w:spacing w:val="-4"/>
                <w:kern w:val="2"/>
                <w:position w:val="15"/>
                <w:sz w:val="28"/>
                <w:szCs w:val="28"/>
                <w:u w:val="single"/>
                <w:lang w:val="en-US" w:eastAsia="zh-CN" w:bidi="ar-SA"/>
              </w:rPr>
              <w:t xml:space="preserve">                </w:t>
            </w:r>
            <w:r>
              <w:rPr>
                <w:rFonts w:hint="eastAsia" w:cs="Times New Roman"/>
                <w:spacing w:val="-4"/>
                <w:kern w:val="2"/>
                <w:position w:val="15"/>
                <w:sz w:val="28"/>
                <w:szCs w:val="28"/>
                <w:u w:val="none"/>
                <w:lang w:val="en-US" w:eastAsia="zh-CN" w:bidi="ar-SA"/>
              </w:rPr>
              <w:t>，时长：</w:t>
            </w:r>
            <w:r>
              <w:rPr>
                <w:rFonts w:hint="eastAsia" w:cs="Times New Roman"/>
                <w:spacing w:val="-4"/>
                <w:kern w:val="2"/>
                <w:position w:val="15"/>
                <w:sz w:val="28"/>
                <w:szCs w:val="28"/>
                <w:u w:val="single"/>
                <w:lang w:val="en-US" w:eastAsia="zh-CN" w:bidi="ar-SA"/>
              </w:rPr>
              <w:t xml:space="preserve">      </w:t>
            </w:r>
            <w:r>
              <w:rPr>
                <w:rFonts w:hint="eastAsia" w:cs="Times New Roman"/>
                <w:spacing w:val="-4"/>
                <w:kern w:val="2"/>
                <w:position w:val="15"/>
                <w:sz w:val="28"/>
                <w:szCs w:val="28"/>
                <w:u w:val="none"/>
                <w:lang w:val="en-US" w:eastAsia="zh-CN" w:bidi="ar-SA"/>
              </w:rPr>
              <w:t>。</w:t>
            </w:r>
          </w:p>
        </w:tc>
      </w:tr>
      <w:tr w14:paraId="3C24B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874" w:type="dxa"/>
            <w:gridSpan w:val="3"/>
            <w:vAlign w:val="center"/>
          </w:tcPr>
          <w:p w14:paraId="53ECA9D7">
            <w:pPr>
              <w:keepLines/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spacing w:val="-5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5"/>
                <w:kern w:val="2"/>
                <w:sz w:val="28"/>
                <w:szCs w:val="28"/>
                <w:lang w:val="en-US" w:eastAsia="zh-CN" w:bidi="ar-SA"/>
              </w:rPr>
              <w:t>非遗传统体育教育概况</w:t>
            </w:r>
          </w:p>
        </w:tc>
        <w:tc>
          <w:tcPr>
            <w:tcW w:w="5418" w:type="dxa"/>
            <w:gridSpan w:val="5"/>
            <w:vAlign w:val="center"/>
          </w:tcPr>
          <w:p w14:paraId="35D5B718">
            <w:pPr>
              <w:keepLines/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spacing w:val="-5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3E8CB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874" w:type="dxa"/>
            <w:gridSpan w:val="3"/>
            <w:vAlign w:val="center"/>
          </w:tcPr>
          <w:p w14:paraId="03E4A563">
            <w:pPr>
              <w:keepLines/>
              <w:widowControl/>
              <w:spacing w:line="360" w:lineRule="auto"/>
              <w:jc w:val="center"/>
              <w:rPr>
                <w:rFonts w:hint="default" w:ascii="仿宋" w:hAnsi="仿宋" w:eastAsia="仿宋" w:cs="仿宋"/>
                <w:spacing w:val="-5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-6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非遗传统体育传承专项基地建设意向</w:t>
            </w:r>
          </w:p>
        </w:tc>
        <w:tc>
          <w:tcPr>
            <w:tcW w:w="1427" w:type="dxa"/>
            <w:vAlign w:val="center"/>
          </w:tcPr>
          <w:p w14:paraId="34E556D0">
            <w:pPr>
              <w:keepLines/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spacing w:val="-5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5"/>
                <w:kern w:val="2"/>
                <w:sz w:val="28"/>
                <w:szCs w:val="28"/>
                <w:lang w:val="en-US" w:eastAsia="zh-CN" w:bidi="ar-SA"/>
              </w:rPr>
              <w:t>□是 □否</w:t>
            </w:r>
          </w:p>
        </w:tc>
        <w:tc>
          <w:tcPr>
            <w:tcW w:w="1757" w:type="dxa"/>
            <w:gridSpan w:val="2"/>
            <w:vAlign w:val="center"/>
          </w:tcPr>
          <w:p w14:paraId="23010E27">
            <w:pPr>
              <w:keepLines/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spacing w:val="-5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5"/>
                <w:kern w:val="2"/>
                <w:sz w:val="28"/>
                <w:szCs w:val="28"/>
                <w:lang w:val="en-US" w:eastAsia="zh-CN" w:bidi="ar-SA"/>
              </w:rPr>
              <w:t>承办项目</w:t>
            </w:r>
          </w:p>
        </w:tc>
        <w:tc>
          <w:tcPr>
            <w:tcW w:w="2234" w:type="dxa"/>
            <w:gridSpan w:val="2"/>
            <w:vAlign w:val="center"/>
          </w:tcPr>
          <w:p w14:paraId="70452864">
            <w:pPr>
              <w:keepLines/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spacing w:val="-5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74FD9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874" w:type="dxa"/>
            <w:gridSpan w:val="3"/>
            <w:vAlign w:val="center"/>
          </w:tcPr>
          <w:p w14:paraId="3FF7737F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开票信息</w:t>
            </w:r>
          </w:p>
        </w:tc>
        <w:tc>
          <w:tcPr>
            <w:tcW w:w="5418" w:type="dxa"/>
            <w:gridSpan w:val="5"/>
            <w:vAlign w:val="center"/>
          </w:tcPr>
          <w:p w14:paraId="435C78A8">
            <w:pPr>
              <w:widowControl/>
              <w:spacing w:line="42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  <w:p w14:paraId="08081DD1">
            <w:pPr>
              <w:widowControl/>
              <w:spacing w:line="42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  <w:p w14:paraId="447D687B">
            <w:pPr>
              <w:widowControl/>
              <w:spacing w:line="42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  <w:p w14:paraId="602FC641">
            <w:pPr>
              <w:widowControl/>
              <w:spacing w:line="42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66EA9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66" w:type="dxa"/>
            <w:vAlign w:val="center"/>
          </w:tcPr>
          <w:p w14:paraId="02183C91">
            <w:pPr>
              <w:spacing w:line="360" w:lineRule="auto"/>
              <w:ind w:left="120" w:hanging="140" w:hangingChars="5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住宿</w:t>
            </w:r>
          </w:p>
        </w:tc>
        <w:tc>
          <w:tcPr>
            <w:tcW w:w="2808" w:type="dxa"/>
            <w:gridSpan w:val="2"/>
            <w:vAlign w:val="center"/>
          </w:tcPr>
          <w:p w14:paraId="398DE9A2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singl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□是       □否</w:t>
            </w:r>
          </w:p>
        </w:tc>
        <w:tc>
          <w:tcPr>
            <w:tcW w:w="5418" w:type="dxa"/>
            <w:gridSpan w:val="5"/>
            <w:vAlign w:val="center"/>
          </w:tcPr>
          <w:p w14:paraId="1F5E3C1D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单人间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间，双人间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间</w:t>
            </w:r>
          </w:p>
        </w:tc>
      </w:tr>
      <w:tr w14:paraId="69EF8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66" w:type="dxa"/>
            <w:vAlign w:val="center"/>
          </w:tcPr>
          <w:p w14:paraId="39341431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其他服务事项</w:t>
            </w:r>
          </w:p>
        </w:tc>
        <w:tc>
          <w:tcPr>
            <w:tcW w:w="8226" w:type="dxa"/>
            <w:gridSpan w:val="7"/>
            <w:vAlign w:val="center"/>
          </w:tcPr>
          <w:p w14:paraId="2EF55C63">
            <w:pPr>
              <w:adjustRightInd w:val="0"/>
              <w:snapToGrid w:val="0"/>
              <w:spacing w:line="40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1. 食宿等方面有特殊要求（如少数民族）请在报名表中说明，以便会务提前安排；</w:t>
            </w:r>
          </w:p>
          <w:p w14:paraId="4C8424D4">
            <w:pPr>
              <w:adjustRightInd w:val="0"/>
              <w:snapToGrid w:val="0"/>
              <w:spacing w:line="40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2．请将报名表发送至邮箱：</w:t>
            </w:r>
            <w:r>
              <w:rPr>
                <w:rFonts w:hint="eastAsia" w:ascii="仿宋" w:hAnsi="仿宋" w:eastAsia="仿宋" w:cs="仿宋"/>
                <w:color w:val="000000" w:themeColor="text1"/>
                <w:spacing w:val="-6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fytycjrh</w:t>
            </w:r>
            <w:r>
              <w:rPr>
                <w:rStyle w:val="21"/>
                <w:rFonts w:hint="eastAsia" w:ascii="仿宋" w:hAnsi="仿宋" w:eastAsia="仿宋" w:cs="仿宋"/>
                <w:color w:val="000000" w:themeColor="text1"/>
                <w:spacing w:val="-6"/>
                <w:kern w:val="0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@</w:t>
            </w:r>
            <w:r>
              <w:rPr>
                <w:rStyle w:val="21"/>
                <w:rFonts w:hint="eastAsia" w:ascii="仿宋" w:hAnsi="仿宋" w:eastAsia="仿宋" w:cs="仿宋"/>
                <w:color w:val="000000" w:themeColor="text1"/>
                <w:spacing w:val="-6"/>
                <w:kern w:val="0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163</w:t>
            </w:r>
            <w:r>
              <w:rPr>
                <w:rStyle w:val="21"/>
                <w:rFonts w:hint="eastAsia" w:ascii="仿宋" w:hAnsi="仿宋" w:eastAsia="仿宋" w:cs="仿宋"/>
                <w:color w:val="000000" w:themeColor="text1"/>
                <w:spacing w:val="-6"/>
                <w:kern w:val="0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.com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none"/>
              </w:rPr>
              <w:t>。</w:t>
            </w:r>
          </w:p>
        </w:tc>
      </w:tr>
    </w:tbl>
    <w:p w14:paraId="45CD5E67">
      <w:pPr>
        <w:spacing w:before="64" w:line="230" w:lineRule="auto"/>
        <w:outlineLvl w:val="1"/>
        <w:rPr>
          <w:rFonts w:hint="eastAsia" w:ascii="仿宋" w:hAnsi="仿宋" w:eastAsia="仿宋" w:cs="仿宋"/>
          <w:spacing w:val="-4"/>
          <w:sz w:val="31"/>
          <w:szCs w:val="31"/>
          <w:lang w:eastAsia="zh-CN"/>
        </w:rPr>
      </w:pPr>
    </w:p>
    <w:p w14:paraId="3DE628EA">
      <w:pPr>
        <w:spacing w:before="64" w:line="230" w:lineRule="auto"/>
        <w:outlineLvl w:val="1"/>
        <w:rPr>
          <w:rFonts w:hint="default" w:ascii="仿宋" w:hAnsi="仿宋" w:eastAsia="仿宋" w:cs="仿宋"/>
          <w:spacing w:val="-4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spacing w:val="-4"/>
          <w:sz w:val="31"/>
          <w:szCs w:val="31"/>
          <w:lang w:eastAsia="zh-CN"/>
        </w:rPr>
        <w:t>附件</w:t>
      </w:r>
      <w:r>
        <w:rPr>
          <w:rFonts w:hint="eastAsia" w:ascii="仿宋" w:hAnsi="仿宋" w:eastAsia="仿宋" w:cs="仿宋"/>
          <w:spacing w:val="-64"/>
          <w:sz w:val="31"/>
          <w:szCs w:val="31"/>
          <w:lang w:eastAsia="zh-CN"/>
        </w:rPr>
        <w:t xml:space="preserve"> </w:t>
      </w:r>
      <w:r>
        <w:rPr>
          <w:rFonts w:hint="eastAsia" w:ascii="仿宋" w:hAnsi="仿宋" w:eastAsia="仿宋" w:cs="仿宋"/>
          <w:spacing w:val="-64"/>
          <w:sz w:val="31"/>
          <w:szCs w:val="31"/>
          <w:lang w:val="en-US" w:eastAsia="zh-CN"/>
        </w:rPr>
        <w:t>3</w:t>
      </w:r>
    </w:p>
    <w:p w14:paraId="04A59CD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25" w:afterAutospacing="0" w:line="400" w:lineRule="exact"/>
        <w:ind w:right="0"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全国非遗传统体育传承产教融合共同体</w:t>
      </w:r>
    </w:p>
    <w:p w14:paraId="6572652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25" w:afterAutospacing="0" w:line="400" w:lineRule="exact"/>
        <w:ind w:right="0"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参与建设证明</w:t>
      </w:r>
    </w:p>
    <w:p w14:paraId="2A3831C5">
      <w:pPr>
        <w:spacing w:line="272" w:lineRule="auto"/>
        <w:rPr>
          <w:rFonts w:hint="eastAsia" w:ascii="仿宋" w:hAnsi="仿宋" w:eastAsia="仿宋" w:cs="仿宋"/>
          <w:lang w:eastAsia="zh-CN"/>
        </w:rPr>
      </w:pPr>
    </w:p>
    <w:p w14:paraId="762DB55C">
      <w:pPr>
        <w:widowControl w:val="0"/>
        <w:kinsoku/>
        <w:autoSpaceDE/>
        <w:autoSpaceDN/>
        <w:adjustRightInd/>
        <w:snapToGrid/>
        <w:spacing w:line="660" w:lineRule="exact"/>
        <w:ind w:firstLine="840" w:firstLineChars="400"/>
        <w:textAlignment w:val="auto"/>
        <w:rPr>
          <w:rFonts w:hint="eastAsia" w:ascii="仿宋" w:hAnsi="仿宋" w:eastAsia="仿宋" w:cs="仿宋"/>
          <w:snapToGrid/>
          <w:color w:val="auto"/>
          <w:kern w:val="2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u w:val="single"/>
          <w:lang w:eastAsia="zh-CN"/>
        </w:rPr>
        <w:tab/>
      </w:r>
      <w:r>
        <w:rPr>
          <w:rFonts w:hint="eastAsia" w:ascii="仿宋" w:hAnsi="仿宋" w:eastAsia="仿宋" w:cs="仿宋"/>
          <w:sz w:val="32"/>
          <w:szCs w:val="32"/>
          <w:u w:val="single"/>
          <w:lang w:eastAsia="zh-CN"/>
        </w:rPr>
        <w:t xml:space="preserve">        </w:t>
      </w:r>
      <w:r>
        <w:rPr>
          <w:rFonts w:hint="eastAsia" w:ascii="仿宋" w:hAnsi="仿宋" w:eastAsia="仿宋" w:cs="仿宋"/>
          <w:u w:val="single"/>
          <w:lang w:eastAsia="zh-CN"/>
        </w:rPr>
        <w:tab/>
      </w:r>
      <w:r>
        <w:rPr>
          <w:rFonts w:hint="eastAsia" w:ascii="仿宋" w:hAnsi="仿宋" w:eastAsia="仿宋" w:cs="仿宋"/>
          <w:snapToGrid/>
          <w:color w:val="auto"/>
          <w:kern w:val="2"/>
          <w:sz w:val="32"/>
          <w:szCs w:val="32"/>
          <w:lang w:eastAsia="zh-CN"/>
        </w:rPr>
        <w:t>（单位名称）认真</w:t>
      </w:r>
      <w:r>
        <w:rPr>
          <w:rFonts w:hint="eastAsia" w:ascii="仿宋" w:hAnsi="仿宋" w:eastAsia="仿宋" w:cs="仿宋"/>
          <w:snapToGrid/>
          <w:color w:val="auto"/>
          <w:kern w:val="2"/>
          <w:sz w:val="32"/>
          <w:szCs w:val="32"/>
          <w:lang w:val="en-US" w:eastAsia="zh-CN"/>
        </w:rPr>
        <w:t>贯彻中共中央办公厅、国务院办公厅《关于全面加强和改进新时代学校体育工作的意见》、《关于进一步加强非物质文化遗产保护工作的意见》和</w:t>
      </w:r>
      <w:r>
        <w:rPr>
          <w:rFonts w:hint="eastAsia" w:ascii="仿宋" w:hAnsi="仿宋" w:eastAsia="仿宋" w:cs="仿宋"/>
          <w:sz w:val="32"/>
          <w:szCs w:val="32"/>
        </w:rPr>
        <w:t>中共中央、国务院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《教育强国建设规划纲要（2024～2035）》</w:t>
      </w:r>
      <w:r>
        <w:rPr>
          <w:rFonts w:hint="eastAsia" w:ascii="仿宋" w:hAnsi="仿宋" w:eastAsia="仿宋" w:cs="仿宋"/>
          <w:snapToGrid/>
          <w:color w:val="auto"/>
          <w:kern w:val="2"/>
          <w:sz w:val="32"/>
          <w:szCs w:val="32"/>
          <w:lang w:val="en-US" w:eastAsia="zh-CN"/>
        </w:rPr>
        <w:t>等文件精神，落实国家关于深化产教融合的战略部署，</w:t>
      </w:r>
      <w:r>
        <w:rPr>
          <w:rFonts w:hint="eastAsia" w:ascii="仿宋" w:hAnsi="仿宋" w:eastAsia="仿宋" w:cs="仿宋"/>
          <w:snapToGrid/>
          <w:color w:val="auto"/>
          <w:kern w:val="2"/>
          <w:sz w:val="32"/>
          <w:szCs w:val="32"/>
          <w:lang w:eastAsia="zh-CN"/>
        </w:rPr>
        <w:t>作为全国</w:t>
      </w:r>
      <w:r>
        <w:rPr>
          <w:rFonts w:hint="eastAsia" w:ascii="仿宋" w:hAnsi="仿宋" w:eastAsia="仿宋" w:cs="仿宋"/>
          <w:snapToGrid/>
          <w:color w:val="auto"/>
          <w:kern w:val="2"/>
          <w:sz w:val="32"/>
          <w:szCs w:val="32"/>
          <w:lang w:val="en-US" w:eastAsia="zh-CN"/>
        </w:rPr>
        <w:t>非遗传统体育传承</w:t>
      </w:r>
      <w:r>
        <w:rPr>
          <w:rFonts w:hint="eastAsia" w:ascii="仿宋" w:hAnsi="仿宋" w:eastAsia="仿宋" w:cs="仿宋"/>
          <w:snapToGrid/>
          <w:color w:val="auto"/>
          <w:kern w:val="2"/>
          <w:sz w:val="32"/>
          <w:szCs w:val="32"/>
          <w:lang w:eastAsia="zh-CN"/>
        </w:rPr>
        <w:t>产教融合共同体</w:t>
      </w:r>
      <w:r>
        <w:rPr>
          <w:rFonts w:hint="eastAsia" w:ascii="仿宋" w:hAnsi="仿宋" w:eastAsia="仿宋" w:cs="仿宋"/>
          <w:snapToGrid/>
          <w:color w:val="auto"/>
          <w:kern w:val="2"/>
          <w:sz w:val="32"/>
          <w:szCs w:val="32"/>
          <w:lang w:val="en-US" w:eastAsia="zh-CN"/>
        </w:rPr>
        <w:t>成员</w:t>
      </w:r>
      <w:r>
        <w:rPr>
          <w:rFonts w:hint="eastAsia" w:ascii="仿宋" w:hAnsi="仿宋" w:eastAsia="仿宋" w:cs="仿宋"/>
          <w:snapToGrid/>
          <w:color w:val="auto"/>
          <w:kern w:val="2"/>
          <w:sz w:val="32"/>
          <w:szCs w:val="32"/>
          <w:lang w:eastAsia="zh-CN"/>
        </w:rPr>
        <w:t>单位，积极参与和支持共同体建设。</w:t>
      </w:r>
    </w:p>
    <w:p w14:paraId="3155F32E">
      <w:pPr>
        <w:widowControl w:val="0"/>
        <w:kinsoku/>
        <w:autoSpaceDE/>
        <w:autoSpaceDN/>
        <w:adjustRightInd/>
        <w:snapToGrid/>
        <w:spacing w:line="660" w:lineRule="exact"/>
        <w:ind w:firstLine="640"/>
        <w:jc w:val="both"/>
        <w:textAlignment w:val="auto"/>
        <w:rPr>
          <w:rFonts w:hint="eastAsia" w:ascii="仿宋" w:hAnsi="仿宋" w:eastAsia="仿宋" w:cs="仿宋"/>
          <w:snapToGrid/>
          <w:color w:val="auto"/>
          <w:kern w:val="2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napToGrid/>
          <w:color w:val="auto"/>
          <w:kern w:val="2"/>
          <w:sz w:val="32"/>
          <w:szCs w:val="32"/>
          <w:lang w:eastAsia="zh-CN"/>
        </w:rPr>
        <w:t>特此证明。</w:t>
      </w:r>
    </w:p>
    <w:p w14:paraId="7C7D578D">
      <w:pPr>
        <w:spacing w:line="342" w:lineRule="auto"/>
        <w:rPr>
          <w:rFonts w:hint="eastAsia" w:ascii="仿宋" w:hAnsi="仿宋" w:eastAsia="仿宋" w:cs="仿宋"/>
          <w:lang w:eastAsia="zh-CN"/>
        </w:rPr>
      </w:pPr>
    </w:p>
    <w:p w14:paraId="0953954B">
      <w:pPr>
        <w:spacing w:line="343" w:lineRule="auto"/>
        <w:rPr>
          <w:rFonts w:hint="eastAsia" w:ascii="仿宋" w:hAnsi="仿宋" w:eastAsia="仿宋" w:cs="仿宋"/>
          <w:lang w:eastAsia="zh-CN"/>
        </w:rPr>
      </w:pPr>
    </w:p>
    <w:p w14:paraId="01303B37">
      <w:pPr>
        <w:spacing w:line="343" w:lineRule="auto"/>
        <w:rPr>
          <w:rFonts w:hint="eastAsia" w:ascii="仿宋" w:hAnsi="仿宋" w:eastAsia="仿宋" w:cs="仿宋"/>
          <w:lang w:eastAsia="zh-CN"/>
        </w:rPr>
      </w:pPr>
    </w:p>
    <w:p w14:paraId="7E1E8248">
      <w:pPr>
        <w:pStyle w:val="6"/>
        <w:spacing w:before="101" w:line="624" w:lineRule="exact"/>
        <w:ind w:firstLine="5440" w:firstLineChars="1700"/>
        <w:rPr>
          <w:rFonts w:hint="eastAsia" w:ascii="仿宋" w:hAnsi="仿宋" w:eastAsia="仿宋" w:cs="仿宋"/>
          <w:snapToGrid/>
          <w:color w:val="auto"/>
          <w:kern w:val="2"/>
          <w:lang w:eastAsia="zh-CN"/>
        </w:rPr>
      </w:pPr>
      <w:r>
        <w:rPr>
          <w:rFonts w:hint="eastAsia" w:ascii="仿宋" w:hAnsi="仿宋" w:eastAsia="仿宋" w:cs="仿宋"/>
          <w:snapToGrid/>
          <w:color w:val="auto"/>
          <w:kern w:val="2"/>
          <w:lang w:eastAsia="zh-CN"/>
        </w:rPr>
        <w:t>单位名称（盖章）</w:t>
      </w:r>
    </w:p>
    <w:p w14:paraId="1A60EEE0">
      <w:pPr>
        <w:pStyle w:val="6"/>
        <w:spacing w:before="101" w:line="624" w:lineRule="exact"/>
        <w:ind w:firstLine="5440" w:firstLineChars="1700"/>
        <w:rPr>
          <w:rFonts w:hint="eastAsia" w:ascii="仿宋" w:hAnsi="仿宋" w:eastAsia="仿宋" w:cs="仿宋"/>
          <w:snapToGrid/>
          <w:color w:val="auto"/>
          <w:kern w:val="2"/>
          <w:lang w:eastAsia="zh-CN"/>
        </w:rPr>
      </w:pPr>
      <w:r>
        <w:rPr>
          <w:rFonts w:hint="eastAsia" w:ascii="仿宋" w:hAnsi="仿宋" w:eastAsia="仿宋" w:cs="仿宋"/>
          <w:snapToGrid/>
          <w:color w:val="auto"/>
          <w:kern w:val="2"/>
          <w:lang w:val="en-US" w:eastAsia="zh-CN"/>
        </w:rPr>
        <w:t>2026</w:t>
      </w:r>
      <w:r>
        <w:rPr>
          <w:rFonts w:hint="eastAsia" w:ascii="仿宋" w:hAnsi="仿宋" w:eastAsia="仿宋" w:cs="仿宋"/>
          <w:snapToGrid/>
          <w:color w:val="auto"/>
          <w:kern w:val="2"/>
          <w:lang w:eastAsia="zh-CN"/>
        </w:rPr>
        <w:t>年</w:t>
      </w:r>
      <w:r>
        <w:rPr>
          <w:rFonts w:hint="eastAsia" w:ascii="仿宋" w:hAnsi="仿宋" w:eastAsia="仿宋" w:cs="仿宋"/>
          <w:snapToGrid/>
          <w:color w:val="auto"/>
          <w:kern w:val="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napToGrid/>
          <w:color w:val="auto"/>
          <w:kern w:val="2"/>
          <w:lang w:eastAsia="zh-CN"/>
        </w:rPr>
        <w:t xml:space="preserve">月 </w:t>
      </w:r>
      <w:r>
        <w:rPr>
          <w:rFonts w:hint="eastAsia" w:ascii="仿宋" w:hAnsi="仿宋" w:eastAsia="仿宋" w:cs="仿宋"/>
          <w:snapToGrid/>
          <w:color w:val="auto"/>
          <w:kern w:val="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napToGrid/>
          <w:color w:val="auto"/>
          <w:kern w:val="2"/>
          <w:lang w:eastAsia="zh-CN"/>
        </w:rPr>
        <w:t>日</w:t>
      </w:r>
    </w:p>
    <w:p w14:paraId="0E141CC4">
      <w:pPr>
        <w:spacing w:before="240" w:line="440" w:lineRule="exact"/>
        <w:rPr>
          <w:rFonts w:cs="Helvetica" w:asciiTheme="minorEastAsia" w:hAnsiTheme="minorEastAsia" w:eastAsiaTheme="minorEastAsia"/>
          <w:color w:val="000000" w:themeColor="text1"/>
          <w:spacing w:val="-6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4C2C9240">
      <w:pPr>
        <w:spacing w:before="240" w:line="440" w:lineRule="exact"/>
        <w:rPr>
          <w:rFonts w:cs="Helvetica" w:asciiTheme="minorEastAsia" w:hAnsiTheme="minorEastAsia" w:eastAsiaTheme="minorEastAsia"/>
          <w:color w:val="000000" w:themeColor="text1"/>
          <w:spacing w:val="-6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0295DEFC">
      <w:pPr>
        <w:spacing w:before="240" w:line="440" w:lineRule="exact"/>
        <w:rPr>
          <w:rFonts w:cs="Helvetica" w:asciiTheme="minorEastAsia" w:hAnsiTheme="minorEastAsia" w:eastAsiaTheme="minorEastAsia"/>
          <w:color w:val="000000" w:themeColor="text1"/>
          <w:spacing w:val="-6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121BBB9">
      <w:pPr>
        <w:spacing w:before="240" w:line="440" w:lineRule="exact"/>
        <w:rPr>
          <w:rFonts w:cs="Helvetica" w:asciiTheme="minorEastAsia" w:hAnsiTheme="minorEastAsia" w:eastAsiaTheme="minorEastAsia"/>
          <w:color w:val="000000" w:themeColor="text1"/>
          <w:spacing w:val="-6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CAC53BF">
      <w:pPr>
        <w:spacing w:before="240" w:line="440" w:lineRule="exact"/>
        <w:rPr>
          <w:rFonts w:cs="Helvetica" w:asciiTheme="minorEastAsia" w:hAnsiTheme="minorEastAsia" w:eastAsiaTheme="minorEastAsia"/>
          <w:color w:val="000000" w:themeColor="text1"/>
          <w:spacing w:val="-6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3E4F8523">
      <w:pPr>
        <w:spacing w:before="240" w:line="440" w:lineRule="exact"/>
        <w:rPr>
          <w:rFonts w:cs="Helvetica" w:asciiTheme="minorEastAsia" w:hAnsiTheme="minorEastAsia" w:eastAsiaTheme="minorEastAsia"/>
          <w:color w:val="000000" w:themeColor="text1"/>
          <w:spacing w:val="-6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55C251BA">
      <w:pPr>
        <w:spacing w:before="240" w:line="440" w:lineRule="exact"/>
        <w:rPr>
          <w:rFonts w:cs="Helvetica" w:asciiTheme="minorEastAsia" w:hAnsiTheme="minorEastAsia" w:eastAsiaTheme="minorEastAsia"/>
          <w:color w:val="000000" w:themeColor="text1"/>
          <w:spacing w:val="-6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1097752E">
      <w:pPr>
        <w:spacing w:before="64" w:line="230" w:lineRule="auto"/>
        <w:outlineLvl w:val="1"/>
        <w:rPr>
          <w:rFonts w:hint="eastAsia" w:ascii="仿宋" w:hAnsi="仿宋" w:eastAsia="仿宋" w:cs="仿宋"/>
          <w:spacing w:val="-64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spacing w:val="-4"/>
          <w:sz w:val="31"/>
          <w:szCs w:val="31"/>
          <w:lang w:eastAsia="zh-CN"/>
        </w:rPr>
        <w:t>附件</w:t>
      </w:r>
      <w:r>
        <w:rPr>
          <w:rFonts w:hint="eastAsia" w:ascii="仿宋" w:hAnsi="仿宋" w:eastAsia="仿宋" w:cs="仿宋"/>
          <w:spacing w:val="-64"/>
          <w:sz w:val="31"/>
          <w:szCs w:val="31"/>
          <w:lang w:eastAsia="zh-CN"/>
        </w:rPr>
        <w:t xml:space="preserve"> </w:t>
      </w:r>
      <w:r>
        <w:rPr>
          <w:rFonts w:hint="eastAsia" w:ascii="仿宋" w:hAnsi="仿宋" w:eastAsia="仿宋" w:cs="仿宋"/>
          <w:spacing w:val="-64"/>
          <w:sz w:val="31"/>
          <w:szCs w:val="31"/>
          <w:lang w:val="en-US" w:eastAsia="zh-CN"/>
        </w:rPr>
        <w:t>4</w:t>
      </w:r>
    </w:p>
    <w:p w14:paraId="6A29AE5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25" w:afterAutospacing="0" w:line="400" w:lineRule="exact"/>
        <w:ind w:right="0"/>
        <w:jc w:val="center"/>
        <w:textAlignment w:val="auto"/>
        <w:rPr>
          <w:rFonts w:hint="default" w:asciiTheme="majorEastAsia" w:hAnsiTheme="majorEastAsia" w:eastAsiaTheme="majorEastAsia" w:cstheme="majorEastAsia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“非遗传统体育”数字教材建设选题申报表  </w:t>
      </w:r>
    </w:p>
    <w:tbl>
      <w:tblPr>
        <w:tblStyle w:val="15"/>
        <w:tblW w:w="10052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4"/>
        <w:gridCol w:w="1466"/>
        <w:gridCol w:w="3354"/>
        <w:gridCol w:w="1701"/>
        <w:gridCol w:w="3077"/>
      </w:tblGrid>
      <w:tr w14:paraId="3ED89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6" w:hRule="atLeast"/>
        </w:trPr>
        <w:tc>
          <w:tcPr>
            <w:tcW w:w="1920" w:type="dxa"/>
            <w:gridSpan w:val="2"/>
            <w:vAlign w:val="center"/>
          </w:tcPr>
          <w:p w14:paraId="71956C81">
            <w:pPr>
              <w:jc w:val="both"/>
              <w:rPr>
                <w:rFonts w:hint="eastAsia" w:ascii="宋体" w:hAnsi="宋体" w:eastAsia="宋体"/>
                <w:b/>
                <w:bCs/>
                <w:sz w:val="21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sz w:val="21"/>
              </w:rPr>
              <w:t>选题编号</w:t>
            </w:r>
            <w:r>
              <w:rPr>
                <w:rFonts w:hint="eastAsia" w:ascii="宋体" w:hAnsi="宋体" w:eastAsia="宋体" w:cs="Times New Roman"/>
                <w:b w:val="0"/>
                <w:bCs w:val="0"/>
                <w:color w:val="0000FF"/>
                <w:sz w:val="21"/>
                <w:highlight w:val="none"/>
                <w:lang w:val="en-US" w:eastAsia="zh-CN"/>
              </w:rPr>
              <w:t>（出版社填写）</w:t>
            </w:r>
          </w:p>
        </w:tc>
        <w:tc>
          <w:tcPr>
            <w:tcW w:w="3354" w:type="dxa"/>
            <w:vAlign w:val="center"/>
          </w:tcPr>
          <w:p w14:paraId="6769E6AF">
            <w:pPr>
              <w:jc w:val="both"/>
              <w:rPr>
                <w:rFonts w:hint="eastAsia" w:ascii="宋体" w:hAnsi="宋体" w:eastAsia="宋体" w:cs="Times New Roman"/>
                <w:b w:val="0"/>
                <w:bCs w:val="0"/>
                <w:color w:val="0000FF"/>
                <w:sz w:val="21"/>
                <w:highlight w:val="none"/>
              </w:rPr>
            </w:pPr>
          </w:p>
        </w:tc>
        <w:tc>
          <w:tcPr>
            <w:tcW w:w="1701" w:type="dxa"/>
            <w:vAlign w:val="center"/>
          </w:tcPr>
          <w:p w14:paraId="4C1FAB41">
            <w:pPr>
              <w:jc w:val="both"/>
              <w:rPr>
                <w:rFonts w:hint="eastAsia" w:ascii="宋体" w:hAnsi="宋体"/>
                <w:b/>
                <w:bCs/>
                <w:sz w:val="21"/>
              </w:rPr>
            </w:pPr>
            <w:r>
              <w:rPr>
                <w:rFonts w:hint="eastAsia" w:ascii="宋体" w:hAnsi="宋体"/>
                <w:b/>
                <w:bCs/>
                <w:sz w:val="21"/>
              </w:rPr>
              <w:t>填表日期</w:t>
            </w:r>
          </w:p>
        </w:tc>
        <w:tc>
          <w:tcPr>
            <w:tcW w:w="3077" w:type="dxa"/>
            <w:vAlign w:val="center"/>
          </w:tcPr>
          <w:p w14:paraId="4F9866FE">
            <w:pPr>
              <w:jc w:val="both"/>
              <w:rPr>
                <w:rFonts w:hint="default" w:ascii="宋体" w:hAnsi="宋体" w:eastAsia="宋体"/>
                <w:sz w:val="21"/>
                <w:lang w:val="en-US" w:eastAsia="zh-CN"/>
              </w:rPr>
            </w:pPr>
            <w:r>
              <w:rPr>
                <w:rFonts w:hint="eastAsia" w:ascii="宋体" w:hAnsi="宋体"/>
                <w:color w:val="0000FF"/>
                <w:sz w:val="21"/>
                <w:lang w:val="en-US" w:eastAsia="zh-CN"/>
              </w:rPr>
              <w:t>2026年9月1日</w:t>
            </w:r>
          </w:p>
        </w:tc>
      </w:tr>
      <w:tr w14:paraId="0F200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6" w:hRule="atLeast"/>
        </w:trPr>
        <w:tc>
          <w:tcPr>
            <w:tcW w:w="1920" w:type="dxa"/>
            <w:gridSpan w:val="2"/>
            <w:vAlign w:val="center"/>
          </w:tcPr>
          <w:p w14:paraId="4805539E">
            <w:pPr>
              <w:jc w:val="both"/>
              <w:rPr>
                <w:rFonts w:hint="eastAsia" w:ascii="宋体" w:hAnsi="宋体"/>
                <w:b/>
                <w:bCs/>
                <w:color w:val="FF0000"/>
                <w:sz w:val="21"/>
              </w:rPr>
            </w:pPr>
            <w:r>
              <w:rPr>
                <w:rFonts w:hint="eastAsia" w:ascii="宋体" w:hAnsi="宋体"/>
                <w:b/>
                <w:bCs/>
                <w:color w:val="FF0000"/>
                <w:sz w:val="21"/>
              </w:rPr>
              <w:t>申报人/部门</w:t>
            </w:r>
          </w:p>
        </w:tc>
        <w:tc>
          <w:tcPr>
            <w:tcW w:w="3354" w:type="dxa"/>
            <w:vAlign w:val="center"/>
          </w:tcPr>
          <w:p w14:paraId="086CD389">
            <w:pPr>
              <w:jc w:val="both"/>
              <w:rPr>
                <w:rFonts w:hint="default" w:ascii="宋体" w:hAnsi="宋体" w:eastAsia="宋体" w:cs="Times New Roman"/>
                <w:b w:val="0"/>
                <w:bCs w:val="0"/>
                <w:color w:val="0000FF"/>
                <w:sz w:val="21"/>
                <w:highlight w:val="none"/>
                <w:lang w:val="en-US" w:eastAsia="zh-CN"/>
              </w:rPr>
            </w:pPr>
          </w:p>
        </w:tc>
        <w:tc>
          <w:tcPr>
            <w:tcW w:w="1701" w:type="dxa"/>
            <w:vAlign w:val="center"/>
          </w:tcPr>
          <w:p w14:paraId="1EAB9456">
            <w:pPr>
              <w:jc w:val="both"/>
              <w:rPr>
                <w:rFonts w:hint="eastAsia" w:ascii="宋体" w:hAnsi="宋体"/>
                <w:b/>
                <w:bCs/>
                <w:sz w:val="21"/>
              </w:rPr>
            </w:pPr>
            <w:r>
              <w:rPr>
                <w:rFonts w:hint="eastAsia" w:ascii="宋体" w:hAnsi="宋体"/>
                <w:b/>
                <w:bCs/>
                <w:sz w:val="21"/>
              </w:rPr>
              <w:t>出版方式</w:t>
            </w:r>
          </w:p>
        </w:tc>
        <w:tc>
          <w:tcPr>
            <w:tcW w:w="3077" w:type="dxa"/>
            <w:vAlign w:val="center"/>
          </w:tcPr>
          <w:p w14:paraId="3BF1F72C">
            <w:pPr>
              <w:jc w:val="both"/>
              <w:rPr>
                <w:rFonts w:hint="eastAsia" w:ascii="宋体" w:hAnsi="宋体"/>
                <w:sz w:val="21"/>
              </w:rPr>
            </w:pPr>
            <w:r>
              <w:rPr>
                <w:rFonts w:hint="eastAsia" w:ascii="宋体" w:hAnsi="宋体"/>
                <w:color w:val="0000FF"/>
                <w:sz w:val="21"/>
              </w:rPr>
              <w:t xml:space="preserve"> </w:t>
            </w:r>
            <w:sdt>
              <w:sdtPr>
                <w:rPr>
                  <w:rFonts w:hint="eastAsia"/>
                  <w:b/>
                  <w:bCs/>
                  <w:color w:val="0000FF"/>
                  <w:sz w:val="21"/>
                </w:rPr>
                <w:id w:val="-397751189"/>
                <w14:checkbox>
                  <w14:checked w14:val="1"/>
                  <w14:checkedState w14:val="0052" w14:font="Wingdings 2"/>
                  <w14:uncheckedState w14:val="0053" w14:font="Wingdings 2"/>
                </w14:checkbox>
              </w:sdtPr>
              <w:sdtEndPr>
                <w:rPr>
                  <w:rFonts w:hint="eastAsia"/>
                  <w:b/>
                  <w:bCs/>
                  <w:color w:val="0000FF"/>
                  <w:sz w:val="21"/>
                </w:rPr>
              </w:sdtEndPr>
              <w:sdtContent>
                <w:r>
                  <w:rPr>
                    <w:rFonts w:hint="eastAsia" w:ascii="Wingdings 2" w:hAnsi="Wingdings 2" w:eastAsia="宋体" w:cs="Times New Roman"/>
                    <w:b/>
                    <w:bCs/>
                    <w:color w:val="0000FF"/>
                    <w:kern w:val="2"/>
                    <w:sz w:val="21"/>
                    <w:szCs w:val="21"/>
                    <w:lang w:val="en-US" w:eastAsia="zh-CN" w:bidi="ar-SA"/>
                  </w:rPr>
                  <w:t>R</w:t>
                </w:r>
              </w:sdtContent>
            </w:sdt>
            <w:r>
              <w:rPr>
                <w:rFonts w:hint="eastAsia"/>
                <w:b/>
                <w:bCs/>
                <w:color w:val="0000FF"/>
                <w:sz w:val="21"/>
              </w:rPr>
              <w:t>自组</w:t>
            </w:r>
            <w:r>
              <w:rPr>
                <w:rFonts w:hint="eastAsia" w:ascii="宋体" w:hAnsi="宋体"/>
                <w:b/>
                <w:bCs/>
                <w:sz w:val="21"/>
              </w:rPr>
              <w:t xml:space="preserve">   </w:t>
            </w:r>
            <w:sdt>
              <w:sdtPr>
                <w:rPr>
                  <w:rFonts w:hint="eastAsia"/>
                  <w:b/>
                  <w:bCs/>
                  <w:sz w:val="21"/>
                </w:rPr>
                <w:id w:val="1593504570"/>
                <w14:checkbox>
                  <w14:checked w14:val="0"/>
                  <w14:checkedState w14:val="0052" w14:font="Wingdings 2"/>
                  <w14:uncheckedState w14:val="0053" w14:font="Wingdings 2"/>
                </w14:checkbox>
              </w:sdtPr>
              <w:sdtEndPr>
                <w:rPr>
                  <w:rFonts w:hint="eastAsia"/>
                  <w:b/>
                  <w:bCs/>
                  <w:sz w:val="21"/>
                </w:rPr>
              </w:sdtEndPr>
              <w:sdtContent>
                <w:r>
                  <w:rPr>
                    <w:rFonts w:hint="eastAsia" w:ascii="Wingdings 2" w:hAnsi="Wingdings 2"/>
                    <w:b/>
                    <w:bCs/>
                    <w:sz w:val="21"/>
                  </w:rPr>
                  <w:t>S</w:t>
                </w:r>
              </w:sdtContent>
            </w:sdt>
            <w:r>
              <w:rPr>
                <w:rFonts w:hint="eastAsia"/>
                <w:b/>
                <w:bCs/>
                <w:sz w:val="21"/>
              </w:rPr>
              <w:t>审定出版</w:t>
            </w:r>
          </w:p>
        </w:tc>
      </w:tr>
      <w:tr w14:paraId="73A69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6" w:hRule="atLeast"/>
        </w:trPr>
        <w:tc>
          <w:tcPr>
            <w:tcW w:w="1920" w:type="dxa"/>
            <w:gridSpan w:val="2"/>
            <w:vAlign w:val="center"/>
          </w:tcPr>
          <w:p w14:paraId="3A406CF8">
            <w:pPr>
              <w:jc w:val="both"/>
              <w:rPr>
                <w:rFonts w:hint="eastAsia" w:ascii="宋体" w:hAnsi="宋体"/>
                <w:b/>
                <w:bCs/>
                <w:color w:val="FF0000"/>
                <w:sz w:val="21"/>
              </w:rPr>
            </w:pPr>
            <w:r>
              <w:rPr>
                <w:rFonts w:hint="eastAsia" w:ascii="宋体" w:hAnsi="宋体"/>
                <w:b/>
                <w:bCs/>
                <w:color w:val="FF0000"/>
                <w:sz w:val="21"/>
              </w:rPr>
              <w:t>单位、联系方式</w:t>
            </w:r>
          </w:p>
        </w:tc>
        <w:tc>
          <w:tcPr>
            <w:tcW w:w="8132" w:type="dxa"/>
            <w:gridSpan w:val="3"/>
            <w:vAlign w:val="center"/>
          </w:tcPr>
          <w:p w14:paraId="5E8B6DCB">
            <w:pPr>
              <w:jc w:val="both"/>
              <w:rPr>
                <w:rFonts w:hint="default" w:ascii="宋体" w:hAnsi="宋体" w:eastAsia="宋体"/>
                <w:b/>
                <w:bCs/>
                <w:sz w:val="21"/>
                <w:lang w:val="en-US" w:eastAsia="zh-CN"/>
              </w:rPr>
            </w:pPr>
          </w:p>
        </w:tc>
      </w:tr>
      <w:tr w14:paraId="567FF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4" w:hRule="atLeast"/>
        </w:trPr>
        <w:tc>
          <w:tcPr>
            <w:tcW w:w="1920" w:type="dxa"/>
            <w:gridSpan w:val="2"/>
            <w:vAlign w:val="center"/>
          </w:tcPr>
          <w:p w14:paraId="7BDE3B9E">
            <w:pPr>
              <w:jc w:val="both"/>
              <w:rPr>
                <w:rFonts w:hint="eastAsia" w:ascii="宋体" w:hAnsi="宋体"/>
                <w:b/>
                <w:bCs/>
                <w:color w:val="FF0000"/>
                <w:sz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color w:val="FF0000"/>
                <w:sz w:val="21"/>
                <w:highlight w:val="none"/>
              </w:rPr>
              <w:t>作品名称</w:t>
            </w:r>
          </w:p>
        </w:tc>
        <w:tc>
          <w:tcPr>
            <w:tcW w:w="8132" w:type="dxa"/>
            <w:gridSpan w:val="3"/>
            <w:vAlign w:val="center"/>
          </w:tcPr>
          <w:p w14:paraId="1E404D0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/>
                <w:b/>
                <w:bCs/>
                <w:sz w:val="21"/>
                <w:lang w:eastAsia="zh-CN"/>
              </w:rPr>
            </w:pPr>
          </w:p>
        </w:tc>
      </w:tr>
      <w:tr w14:paraId="41DE6E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2" w:hRule="atLeast"/>
        </w:trPr>
        <w:tc>
          <w:tcPr>
            <w:tcW w:w="1920" w:type="dxa"/>
            <w:gridSpan w:val="2"/>
            <w:vAlign w:val="center"/>
          </w:tcPr>
          <w:p w14:paraId="5B213B0B">
            <w:pPr>
              <w:jc w:val="both"/>
              <w:rPr>
                <w:rFonts w:hint="eastAsia" w:ascii="宋体" w:hAnsi="宋体"/>
                <w:b/>
                <w:bCs/>
                <w:color w:val="FF0000"/>
                <w:sz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color w:val="FF0000"/>
                <w:sz w:val="21"/>
                <w:highlight w:val="none"/>
              </w:rPr>
              <w:t>作者署名</w:t>
            </w:r>
          </w:p>
        </w:tc>
        <w:tc>
          <w:tcPr>
            <w:tcW w:w="3354" w:type="dxa"/>
            <w:vAlign w:val="center"/>
          </w:tcPr>
          <w:p w14:paraId="3040CDF1">
            <w:pPr>
              <w:jc w:val="both"/>
              <w:rPr>
                <w:rFonts w:hint="default" w:ascii="宋体" w:hAnsi="宋体" w:eastAsia="宋体"/>
                <w:b w:val="0"/>
                <w:bCs w:val="0"/>
                <w:sz w:val="21"/>
                <w:lang w:val="en-US" w:eastAsia="zh-CN"/>
              </w:rPr>
            </w:pPr>
          </w:p>
        </w:tc>
        <w:tc>
          <w:tcPr>
            <w:tcW w:w="1701" w:type="dxa"/>
            <w:vAlign w:val="center"/>
          </w:tcPr>
          <w:p w14:paraId="0CAF0DDA">
            <w:pPr>
              <w:jc w:val="both"/>
              <w:rPr>
                <w:rFonts w:hint="eastAsia" w:ascii="宋体" w:hAnsi="宋体"/>
                <w:b/>
                <w:bCs/>
                <w:color w:val="FF0000"/>
                <w:sz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color w:val="FF0000"/>
                <w:sz w:val="21"/>
                <w:highlight w:val="none"/>
              </w:rPr>
              <w:t>联系电话</w:t>
            </w:r>
          </w:p>
        </w:tc>
        <w:tc>
          <w:tcPr>
            <w:tcW w:w="3077" w:type="dxa"/>
            <w:vAlign w:val="center"/>
          </w:tcPr>
          <w:p w14:paraId="691E8B9C">
            <w:pPr>
              <w:jc w:val="both"/>
              <w:rPr>
                <w:rFonts w:hint="default" w:ascii="宋体" w:hAnsi="宋体" w:eastAsia="宋体"/>
                <w:sz w:val="21"/>
                <w:lang w:val="en-US" w:eastAsia="zh-CN"/>
              </w:rPr>
            </w:pPr>
          </w:p>
        </w:tc>
      </w:tr>
      <w:tr w14:paraId="22731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2" w:hRule="atLeast"/>
        </w:trPr>
        <w:tc>
          <w:tcPr>
            <w:tcW w:w="1920" w:type="dxa"/>
            <w:gridSpan w:val="2"/>
            <w:vAlign w:val="center"/>
          </w:tcPr>
          <w:p w14:paraId="57D9CE21">
            <w:pPr>
              <w:jc w:val="both"/>
              <w:rPr>
                <w:rFonts w:hint="eastAsia" w:ascii="宋体" w:hAnsi="宋体"/>
                <w:b/>
                <w:bCs/>
                <w:color w:val="FF0000"/>
                <w:sz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color w:val="FF0000"/>
                <w:sz w:val="21"/>
                <w:highlight w:val="none"/>
              </w:rPr>
              <w:t>职称/职务</w:t>
            </w:r>
          </w:p>
        </w:tc>
        <w:tc>
          <w:tcPr>
            <w:tcW w:w="3354" w:type="dxa"/>
            <w:vAlign w:val="center"/>
          </w:tcPr>
          <w:p w14:paraId="63208A02">
            <w:pPr>
              <w:jc w:val="both"/>
              <w:rPr>
                <w:rFonts w:hint="eastAsia" w:ascii="宋体" w:hAnsi="宋体" w:eastAsia="宋体"/>
                <w:b w:val="0"/>
                <w:bCs w:val="0"/>
                <w:sz w:val="21"/>
                <w:lang w:eastAsia="zh-CN"/>
              </w:rPr>
            </w:pPr>
          </w:p>
        </w:tc>
        <w:tc>
          <w:tcPr>
            <w:tcW w:w="1701" w:type="dxa"/>
            <w:vAlign w:val="center"/>
          </w:tcPr>
          <w:p w14:paraId="558EF5D5">
            <w:pPr>
              <w:jc w:val="both"/>
              <w:rPr>
                <w:rFonts w:hint="eastAsia" w:ascii="宋体" w:hAnsi="宋体"/>
                <w:b/>
                <w:bCs/>
                <w:color w:val="FF0000"/>
                <w:sz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color w:val="FF0000"/>
                <w:sz w:val="21"/>
                <w:highlight w:val="none"/>
              </w:rPr>
              <w:t>E-mail</w:t>
            </w:r>
          </w:p>
        </w:tc>
        <w:tc>
          <w:tcPr>
            <w:tcW w:w="3077" w:type="dxa"/>
            <w:vAlign w:val="center"/>
          </w:tcPr>
          <w:p w14:paraId="1965B7FB">
            <w:pPr>
              <w:jc w:val="both"/>
              <w:rPr>
                <w:rFonts w:hint="eastAsia" w:ascii="宋体" w:hAnsi="宋体"/>
                <w:b/>
                <w:bCs/>
                <w:sz w:val="21"/>
              </w:rPr>
            </w:pPr>
          </w:p>
        </w:tc>
      </w:tr>
      <w:tr w14:paraId="2636E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</w:trPr>
        <w:tc>
          <w:tcPr>
            <w:tcW w:w="1920" w:type="dxa"/>
            <w:gridSpan w:val="2"/>
            <w:vAlign w:val="center"/>
          </w:tcPr>
          <w:p w14:paraId="6126FD55">
            <w:pPr>
              <w:jc w:val="both"/>
              <w:rPr>
                <w:rFonts w:hint="eastAsia" w:ascii="宋体" w:hAnsi="宋体"/>
                <w:b/>
                <w:bCs/>
                <w:color w:val="FF0000"/>
                <w:sz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color w:val="FF0000"/>
                <w:sz w:val="21"/>
                <w:highlight w:val="none"/>
              </w:rPr>
              <w:t>单    位</w:t>
            </w:r>
          </w:p>
        </w:tc>
        <w:tc>
          <w:tcPr>
            <w:tcW w:w="8132" w:type="dxa"/>
            <w:gridSpan w:val="3"/>
            <w:vAlign w:val="center"/>
          </w:tcPr>
          <w:p w14:paraId="1358E3BE">
            <w:pPr>
              <w:jc w:val="both"/>
              <w:rPr>
                <w:rFonts w:hint="eastAsia" w:ascii="宋体" w:hAnsi="宋体" w:eastAsia="宋体"/>
                <w:b/>
                <w:bCs/>
                <w:sz w:val="21"/>
                <w:lang w:eastAsia="zh-CN"/>
              </w:rPr>
            </w:pPr>
          </w:p>
        </w:tc>
      </w:tr>
      <w:tr w14:paraId="3E91C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0" w:hRule="atLeast"/>
        </w:trPr>
        <w:tc>
          <w:tcPr>
            <w:tcW w:w="1920" w:type="dxa"/>
            <w:gridSpan w:val="2"/>
            <w:vAlign w:val="center"/>
          </w:tcPr>
          <w:p w14:paraId="46F6CE27">
            <w:pPr>
              <w:jc w:val="both"/>
              <w:rPr>
                <w:rFonts w:hint="eastAsia" w:ascii="宋体" w:hAnsi="宋体"/>
                <w:b/>
                <w:bCs/>
                <w:color w:val="FF0000"/>
                <w:sz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color w:val="FF0000"/>
                <w:sz w:val="21"/>
                <w:highlight w:val="none"/>
              </w:rPr>
              <w:t>通信地址</w:t>
            </w:r>
          </w:p>
        </w:tc>
        <w:tc>
          <w:tcPr>
            <w:tcW w:w="3354" w:type="dxa"/>
            <w:vAlign w:val="center"/>
          </w:tcPr>
          <w:p w14:paraId="408ECDDB">
            <w:pPr>
              <w:jc w:val="both"/>
              <w:rPr>
                <w:rFonts w:hint="default" w:ascii="宋体" w:hAnsi="宋体" w:eastAsia="宋体"/>
                <w:b/>
                <w:bCs/>
                <w:sz w:val="21"/>
                <w:lang w:val="en-US" w:eastAsia="zh-CN"/>
              </w:rPr>
            </w:pPr>
          </w:p>
        </w:tc>
        <w:tc>
          <w:tcPr>
            <w:tcW w:w="1701" w:type="dxa"/>
            <w:vAlign w:val="center"/>
          </w:tcPr>
          <w:p w14:paraId="79E6B831">
            <w:pPr>
              <w:jc w:val="both"/>
              <w:rPr>
                <w:rFonts w:hint="eastAsia" w:ascii="宋体" w:hAnsi="宋体"/>
                <w:b/>
                <w:bCs/>
                <w:sz w:val="21"/>
              </w:rPr>
            </w:pPr>
            <w:r>
              <w:rPr>
                <w:rFonts w:hint="eastAsia" w:ascii="宋体" w:hAnsi="宋体"/>
                <w:b/>
                <w:bCs/>
                <w:color w:val="FF0000"/>
                <w:sz w:val="21"/>
                <w:highlight w:val="none"/>
              </w:rPr>
              <w:t>邮政编码</w:t>
            </w:r>
          </w:p>
        </w:tc>
        <w:tc>
          <w:tcPr>
            <w:tcW w:w="3077" w:type="dxa"/>
            <w:vAlign w:val="center"/>
          </w:tcPr>
          <w:p w14:paraId="53FAD794">
            <w:pPr>
              <w:jc w:val="both"/>
              <w:rPr>
                <w:rFonts w:hint="default" w:ascii="宋体" w:hAnsi="宋体" w:eastAsia="宋体"/>
                <w:sz w:val="21"/>
                <w:lang w:val="en-US" w:eastAsia="zh-CN"/>
              </w:rPr>
            </w:pPr>
          </w:p>
        </w:tc>
      </w:tr>
      <w:tr w14:paraId="14E8C0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0" w:hRule="atLeast"/>
        </w:trPr>
        <w:tc>
          <w:tcPr>
            <w:tcW w:w="10052" w:type="dxa"/>
            <w:gridSpan w:val="5"/>
            <w:vAlign w:val="center"/>
          </w:tcPr>
          <w:p w14:paraId="6E203635">
            <w:pPr>
              <w:rPr>
                <w:rFonts w:hint="eastAsia" w:ascii="仿宋" w:hAnsi="仿宋" w:eastAsia="仿宋" w:cs="仿宋"/>
                <w:color w:val="FF0000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FF0000"/>
                <w:szCs w:val="24"/>
                <w:highlight w:val="none"/>
              </w:rPr>
              <w:t>第一作者简介、重要履历、主要著作、论文及教学科研成果</w:t>
            </w:r>
            <w:r>
              <w:rPr>
                <w:rFonts w:hint="eastAsia" w:ascii="仿宋" w:hAnsi="仿宋" w:eastAsia="仿宋" w:cs="仿宋"/>
                <w:color w:val="FF0000"/>
                <w:szCs w:val="24"/>
                <w:highlight w:val="none"/>
              </w:rPr>
              <w:t>（不少于200字）</w:t>
            </w:r>
          </w:p>
          <w:p w14:paraId="4BB0F4BB">
            <w:pPr>
              <w:autoSpaceDE w:val="0"/>
              <w:autoSpaceDN w:val="0"/>
              <w:adjustRightInd w:val="0"/>
              <w:spacing w:before="14" w:line="170" w:lineRule="atLeast"/>
              <w:ind w:left="15"/>
              <w:rPr>
                <w:rFonts w:hint="eastAsia" w:ascii="宋体" w:hAnsi="宋体"/>
                <w:sz w:val="21"/>
              </w:rPr>
            </w:pPr>
          </w:p>
          <w:p w14:paraId="168D02D5">
            <w:pPr>
              <w:autoSpaceDE w:val="0"/>
              <w:autoSpaceDN w:val="0"/>
              <w:adjustRightInd w:val="0"/>
              <w:spacing w:before="14" w:line="170" w:lineRule="atLeast"/>
              <w:ind w:left="15"/>
              <w:rPr>
                <w:rFonts w:hint="eastAsia" w:ascii="宋体" w:hAnsi="宋体"/>
                <w:sz w:val="21"/>
              </w:rPr>
            </w:pPr>
          </w:p>
          <w:p w14:paraId="51DF7775">
            <w:pPr>
              <w:autoSpaceDE w:val="0"/>
              <w:autoSpaceDN w:val="0"/>
              <w:adjustRightInd w:val="0"/>
              <w:spacing w:before="14" w:line="170" w:lineRule="atLeast"/>
              <w:ind w:left="15"/>
              <w:rPr>
                <w:rFonts w:hint="eastAsia" w:ascii="宋体" w:hAnsi="宋体"/>
                <w:sz w:val="21"/>
              </w:rPr>
            </w:pPr>
          </w:p>
          <w:p w14:paraId="0778E2C5">
            <w:pPr>
              <w:autoSpaceDE w:val="0"/>
              <w:autoSpaceDN w:val="0"/>
              <w:adjustRightInd w:val="0"/>
              <w:spacing w:before="14" w:line="170" w:lineRule="atLeast"/>
              <w:ind w:left="15"/>
              <w:rPr>
                <w:rFonts w:hint="eastAsia" w:ascii="宋体" w:hAnsi="宋体"/>
                <w:sz w:val="21"/>
              </w:rPr>
            </w:pPr>
          </w:p>
          <w:p w14:paraId="0CF04AA5">
            <w:pPr>
              <w:autoSpaceDE w:val="0"/>
              <w:autoSpaceDN w:val="0"/>
              <w:adjustRightInd w:val="0"/>
              <w:spacing w:before="14" w:line="170" w:lineRule="atLeast"/>
              <w:ind w:left="15"/>
              <w:rPr>
                <w:rFonts w:hint="eastAsia" w:ascii="宋体" w:hAnsi="宋体"/>
                <w:sz w:val="21"/>
              </w:rPr>
            </w:pPr>
          </w:p>
          <w:p w14:paraId="731BEE5B">
            <w:pPr>
              <w:autoSpaceDE w:val="0"/>
              <w:autoSpaceDN w:val="0"/>
              <w:adjustRightInd w:val="0"/>
              <w:spacing w:before="14" w:line="170" w:lineRule="atLeast"/>
              <w:ind w:left="15"/>
              <w:rPr>
                <w:rFonts w:hint="eastAsia" w:ascii="宋体" w:hAnsi="宋体"/>
                <w:sz w:val="21"/>
              </w:rPr>
            </w:pPr>
          </w:p>
          <w:p w14:paraId="1B57E85E">
            <w:pPr>
              <w:autoSpaceDE w:val="0"/>
              <w:autoSpaceDN w:val="0"/>
              <w:adjustRightInd w:val="0"/>
              <w:spacing w:before="14" w:line="170" w:lineRule="atLeast"/>
              <w:ind w:left="15"/>
              <w:rPr>
                <w:rFonts w:hint="eastAsia" w:ascii="宋体" w:hAnsi="宋体"/>
                <w:sz w:val="21"/>
              </w:rPr>
            </w:pPr>
          </w:p>
          <w:p w14:paraId="4B84714A">
            <w:pPr>
              <w:autoSpaceDE w:val="0"/>
              <w:autoSpaceDN w:val="0"/>
              <w:adjustRightInd w:val="0"/>
              <w:spacing w:before="14" w:line="170" w:lineRule="atLeast"/>
              <w:ind w:left="15"/>
              <w:rPr>
                <w:rFonts w:hint="eastAsia" w:ascii="宋体" w:hAnsi="宋体"/>
                <w:sz w:val="21"/>
              </w:rPr>
            </w:pPr>
          </w:p>
          <w:p w14:paraId="15BADFEE">
            <w:pPr>
              <w:autoSpaceDE w:val="0"/>
              <w:autoSpaceDN w:val="0"/>
              <w:adjustRightInd w:val="0"/>
              <w:spacing w:before="14" w:line="170" w:lineRule="atLeast"/>
              <w:ind w:left="15"/>
              <w:rPr>
                <w:rFonts w:hint="eastAsia" w:ascii="宋体" w:hAnsi="宋体"/>
                <w:sz w:val="21"/>
              </w:rPr>
            </w:pPr>
          </w:p>
          <w:p w14:paraId="15C64CE0">
            <w:pPr>
              <w:autoSpaceDE w:val="0"/>
              <w:autoSpaceDN w:val="0"/>
              <w:adjustRightInd w:val="0"/>
              <w:spacing w:before="14" w:line="170" w:lineRule="atLeast"/>
              <w:ind w:left="15"/>
              <w:rPr>
                <w:rFonts w:hint="eastAsia" w:ascii="宋体" w:hAnsi="宋体"/>
                <w:sz w:val="21"/>
              </w:rPr>
            </w:pPr>
          </w:p>
          <w:p w14:paraId="539B0BDF">
            <w:pPr>
              <w:autoSpaceDE w:val="0"/>
              <w:autoSpaceDN w:val="0"/>
              <w:adjustRightInd w:val="0"/>
              <w:spacing w:before="14" w:line="170" w:lineRule="atLeast"/>
              <w:ind w:left="15"/>
              <w:rPr>
                <w:rFonts w:hint="eastAsia" w:ascii="宋体" w:hAnsi="宋体"/>
                <w:sz w:val="21"/>
              </w:rPr>
            </w:pPr>
          </w:p>
          <w:p w14:paraId="618D5828">
            <w:pPr>
              <w:autoSpaceDE w:val="0"/>
              <w:autoSpaceDN w:val="0"/>
              <w:adjustRightInd w:val="0"/>
              <w:spacing w:before="14" w:line="170" w:lineRule="atLeast"/>
              <w:ind w:left="15"/>
              <w:rPr>
                <w:rFonts w:hint="eastAsia" w:ascii="宋体" w:hAnsi="宋体"/>
                <w:sz w:val="21"/>
              </w:rPr>
            </w:pPr>
          </w:p>
          <w:p w14:paraId="2867C7B8">
            <w:pPr>
              <w:autoSpaceDE w:val="0"/>
              <w:autoSpaceDN w:val="0"/>
              <w:adjustRightInd w:val="0"/>
              <w:spacing w:before="14" w:line="170" w:lineRule="atLeast"/>
              <w:ind w:left="15"/>
              <w:rPr>
                <w:rFonts w:hint="eastAsia" w:ascii="宋体" w:hAnsi="宋体"/>
                <w:sz w:val="21"/>
              </w:rPr>
            </w:pPr>
          </w:p>
        </w:tc>
      </w:tr>
      <w:tr w14:paraId="59B03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0" w:hRule="atLeast"/>
        </w:trPr>
        <w:tc>
          <w:tcPr>
            <w:tcW w:w="1920" w:type="dxa"/>
            <w:gridSpan w:val="2"/>
            <w:vAlign w:val="center"/>
          </w:tcPr>
          <w:p w14:paraId="04FFAFB1">
            <w:pPr>
              <w:jc w:val="both"/>
              <w:rPr>
                <w:rFonts w:hint="eastAsia" w:ascii="宋体" w:hAnsi="宋体"/>
                <w:b/>
                <w:bCs/>
                <w:sz w:val="21"/>
                <w:highlight w:val="yellow"/>
              </w:rPr>
            </w:pPr>
            <w:r>
              <w:rPr>
                <w:rFonts w:hint="eastAsia" w:ascii="宋体" w:hAnsi="宋体"/>
                <w:b/>
                <w:bCs/>
                <w:color w:val="FF0000"/>
                <w:sz w:val="21"/>
                <w:highlight w:val="none"/>
              </w:rPr>
              <w:t>著作权人</w:t>
            </w:r>
          </w:p>
        </w:tc>
        <w:tc>
          <w:tcPr>
            <w:tcW w:w="3354" w:type="dxa"/>
            <w:vAlign w:val="center"/>
          </w:tcPr>
          <w:p w14:paraId="6D2B7360">
            <w:pPr>
              <w:jc w:val="both"/>
              <w:rPr>
                <w:rFonts w:hint="eastAsia" w:ascii="宋体" w:hAnsi="宋体" w:eastAsia="宋体"/>
                <w:sz w:val="21"/>
                <w:lang w:eastAsia="zh-CN"/>
              </w:rPr>
            </w:pPr>
          </w:p>
        </w:tc>
        <w:tc>
          <w:tcPr>
            <w:tcW w:w="1701" w:type="dxa"/>
            <w:vAlign w:val="center"/>
          </w:tcPr>
          <w:p w14:paraId="6FDE7EC2">
            <w:pPr>
              <w:jc w:val="both"/>
              <w:rPr>
                <w:rFonts w:hint="eastAsia" w:ascii="宋体" w:hAnsi="宋体"/>
                <w:b/>
                <w:bCs/>
                <w:sz w:val="21"/>
                <w:highlight w:val="yellow"/>
              </w:rPr>
            </w:pPr>
            <w:r>
              <w:rPr>
                <w:rFonts w:hint="eastAsia" w:ascii="宋体" w:hAnsi="宋体"/>
                <w:b/>
                <w:bCs/>
                <w:color w:val="FF0000"/>
                <w:sz w:val="21"/>
                <w:highlight w:val="none"/>
              </w:rPr>
              <w:t>身份证号</w:t>
            </w:r>
          </w:p>
        </w:tc>
        <w:tc>
          <w:tcPr>
            <w:tcW w:w="3077" w:type="dxa"/>
            <w:vAlign w:val="center"/>
          </w:tcPr>
          <w:p w14:paraId="69DE23F0">
            <w:pPr>
              <w:jc w:val="both"/>
              <w:rPr>
                <w:rFonts w:hint="default" w:ascii="宋体" w:hAnsi="宋体" w:eastAsia="宋体"/>
                <w:sz w:val="21"/>
                <w:lang w:val="en-US" w:eastAsia="zh-CN"/>
              </w:rPr>
            </w:pPr>
          </w:p>
        </w:tc>
      </w:tr>
      <w:tr w14:paraId="0B7708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0" w:hRule="atLeast"/>
        </w:trPr>
        <w:tc>
          <w:tcPr>
            <w:tcW w:w="1920" w:type="dxa"/>
            <w:gridSpan w:val="2"/>
            <w:vAlign w:val="center"/>
          </w:tcPr>
          <w:p w14:paraId="08221F8D">
            <w:pPr>
              <w:jc w:val="both"/>
              <w:rPr>
                <w:rFonts w:hint="eastAsia" w:ascii="宋体" w:hAnsi="宋体"/>
                <w:b/>
                <w:bCs/>
                <w:sz w:val="21"/>
                <w:highlight w:val="yellow"/>
              </w:rPr>
            </w:pPr>
            <w:r>
              <w:rPr>
                <w:rFonts w:hint="eastAsia" w:ascii="宋体" w:hAnsi="宋体"/>
                <w:b/>
                <w:bCs/>
                <w:sz w:val="21"/>
                <w:highlight w:val="none"/>
              </w:rPr>
              <w:t>重大选题</w:t>
            </w:r>
          </w:p>
        </w:tc>
        <w:sdt>
          <w:sdtPr>
            <w:rPr>
              <w:rFonts w:ascii="宋体" w:hAnsi="宋体"/>
              <w:sz w:val="21"/>
            </w:rPr>
            <w:alias w:val="重大选题"/>
            <w:tag w:val="重大选题"/>
            <w:id w:val="885534545"/>
            <w:placeholder>
              <w:docPart w:val="{1b592951-9e4e-4ab7-8286-c79a8f9e5de7}"/>
            </w:placeholder>
            <w:dropDownList>
              <w:listItem w:displayText="非" w:value="非"/>
              <w:listItem w:displayText="1深入学习宣传贯彻习近平总书记系列重要讲话精神" w:value="1深入学习宣传贯彻习近平总书记系列重要讲话精神"/>
              <w:listItem w:displayText="1深入开展中国特色社会主义和中国梦主题宣传教育活动" w:value="1深入开展中国特色社会主义和中国梦主题宣传教育活动"/>
              <w:listItem w:displayText="2深入宣传贯彻党的十八大和十八届三中、四中全会精神" w:value="2深入宣传贯彻党的十八大和十八届三中、四中全会精神"/>
              <w:listItem w:displayText="2研究全面推进建设小康社会各项事业" w:value="2研究全面推进建设小康社会各项事业"/>
              <w:listItem w:displayText="2研究全面深化改革若干重大问题" w:value="2研究全面深化改革若干重大问题"/>
              <w:listItem w:displayText="2宣传贯彻推进依法治国" w:value="2宣传贯彻推进依法治国"/>
              <w:listItem w:displayText="3积极培育和践行社会主义核心价值观" w:value="3积极培育和践行社会主义核心价值观"/>
              <w:listItem w:displayText="4展现中华优秀传统文化" w:value="4展现中华优秀传统文化"/>
              <w:listItem w:displayText="5纪念中华民族为抗战胜利和世界反法西斯战争胜利" w:value="5纪念中华民族为抗战胜利和世界反法西斯战争胜利"/>
              <w:listItem w:displayText="6“十二五”规划项目" w:value="6“十二五”规划项目"/>
              <w:listItem w:displayText="6拟申请列入“十三五”规划项目" w:value="6拟申请列入“十三五”规划项目"/>
              <w:listItem w:displayText="7全面落实国家在科技、教育、人才等方面的中长期规划" w:value="7全面落实国家在科技、教育、人才等方面的中长期规划"/>
              <w:listItem w:displayText="7反映我国人文社科、自然科学和工程技术等各领域最新研究成果" w:value="7反映我国人文社科、自然科学和工程技术等各领域最新研究成果"/>
              <w:listItem w:displayText="7提升全民科学素质，增强全民版图意识、海洋意识" w:value="7提升全民科学素质，增强全民版图意识、海洋意识"/>
              <w:listItem w:displayText="8优秀文艺作品" w:value="8优秀文艺作品"/>
              <w:listItem w:displayText="9加强未成年人思想道德建设" w:value="9加强未成年人思想道德建设"/>
              <w:listItem w:displayText="10弘扬以爱国主义为核心的民族精神" w:value="10弘扬以爱国主义为核心的民族精神"/>
              <w:listItem w:displayText="10加强党和国家民族政策教育和民族团结教育" w:value="10加强党和国家民族政策教育和民族团结教育"/>
              <w:listItem w:displayText="10促进少数民族地区经济、社会和文化协调发展" w:value="10促进少数民族地区经济、社会和文化协调发展"/>
              <w:listItem w:displayText="11拟申请列入国家古籍整理出版规划" w:value="11拟申请列入国家古籍整理出版规划"/>
              <w:listItem w:displayText="11反映古籍整理最新研究成果" w:value="11反映古籍整理最新研究成果"/>
              <w:listItem w:displayText="11反映中华民族文化的历史积淀和精神内涵的高质量普及读物" w:value="11反映中华民族文化的历史积淀和精神内涵的高质量普及读物"/>
              <w:listItem w:displayText="12实施“走出去”" w:value="12实施“走出去”"/>
            </w:dropDownList>
          </w:sdtPr>
          <w:sdtEndPr>
            <w:rPr>
              <w:rFonts w:ascii="宋体" w:hAnsi="宋体"/>
              <w:sz w:val="21"/>
            </w:rPr>
          </w:sdtEndPr>
          <w:sdtContent>
            <w:tc>
              <w:tcPr>
                <w:tcW w:w="3354" w:type="dxa"/>
                <w:vAlign w:val="center"/>
              </w:tcPr>
              <w:p w14:paraId="1565252A">
                <w:pPr>
                  <w:jc w:val="both"/>
                  <w:rPr>
                    <w:rFonts w:hint="eastAsia" w:ascii="宋体" w:hAnsi="宋体"/>
                    <w:sz w:val="21"/>
                  </w:rPr>
                </w:pPr>
                <w:r>
                  <w:rPr>
                    <w:rFonts w:ascii="宋体" w:hAnsi="宋体"/>
                    <w:sz w:val="21"/>
                  </w:rPr>
                  <w:t>非</w:t>
                </w:r>
              </w:p>
            </w:tc>
          </w:sdtContent>
        </w:sdt>
        <w:tc>
          <w:tcPr>
            <w:tcW w:w="1701" w:type="dxa"/>
            <w:vAlign w:val="center"/>
          </w:tcPr>
          <w:p w14:paraId="0027617B">
            <w:pPr>
              <w:jc w:val="both"/>
              <w:rPr>
                <w:rFonts w:hint="eastAsia" w:ascii="宋体" w:hAnsi="宋体"/>
                <w:b/>
                <w:bCs/>
                <w:sz w:val="21"/>
                <w:highlight w:val="yellow"/>
              </w:rPr>
            </w:pPr>
            <w:r>
              <w:rPr>
                <w:rFonts w:hint="eastAsia" w:ascii="宋体" w:hAnsi="宋体"/>
                <w:b/>
                <w:bCs/>
                <w:sz w:val="21"/>
                <w:highlight w:val="none"/>
              </w:rPr>
              <w:t>载体形式</w:t>
            </w:r>
          </w:p>
        </w:tc>
        <w:sdt>
          <w:sdtPr>
            <w:rPr>
              <w:rFonts w:ascii="宋体" w:hAnsi="宋体"/>
              <w:sz w:val="21"/>
            </w:rPr>
            <w:alias w:val="载体形式"/>
            <w:tag w:val="载体形式"/>
            <w:id w:val="-46764295"/>
            <w:placeholder>
              <w:docPart w:val="{de138400-9e1b-4faf-9ef5-bbd7ec819253}"/>
            </w:placeholder>
            <w:dropDownList>
              <w:listItem w:displayText="电子出版-只读光盘（CD-ROM）" w:value="电子出版-只读光盘（CD-ROM）"/>
              <w:listItem w:displayText="电子出版-高密度只读光盘（DVD-ROM）" w:value="电子出版-高密度只读光盘（DVD-ROM）"/>
              <w:listItem w:displayText="电子出版-交互式光盘（CD-I）" w:value="电子出版-交互式光盘（CD-I）"/>
              <w:listItem w:displayText="电子出版-SD卡" w:value="电子出版-SD卡"/>
              <w:listItem w:displayText="电子出版-移动U盘" w:value="电子出版-移动U盘"/>
              <w:listItem w:displayText="电子出版-移动硬盘" w:value="电子出版-移动硬盘"/>
              <w:listItem w:displayText="电子出版-点读笔" w:value="电子出版-点读笔"/>
              <w:listItem w:displayText="电子出版-电子书" w:value="电子出版-电子书"/>
              <w:listItem w:displayText="电子出版-其他" w:value="电子出版-其他"/>
            </w:dropDownList>
          </w:sdtPr>
          <w:sdtEndPr>
            <w:rPr>
              <w:rFonts w:ascii="宋体" w:hAnsi="宋体"/>
              <w:sz w:val="21"/>
            </w:rPr>
          </w:sdtEndPr>
          <w:sdtContent>
            <w:tc>
              <w:tcPr>
                <w:tcW w:w="3077" w:type="dxa"/>
                <w:vAlign w:val="center"/>
              </w:tcPr>
              <w:p w14:paraId="5569D998">
                <w:pPr>
                  <w:jc w:val="both"/>
                  <w:rPr>
                    <w:rFonts w:hint="eastAsia" w:ascii="宋体" w:hAnsi="宋体"/>
                    <w:sz w:val="21"/>
                  </w:rPr>
                </w:pPr>
                <w:r>
                  <w:rPr>
                    <w:rFonts w:ascii="宋体" w:hAnsi="宋体" w:eastAsia="宋体" w:cs="Times New Roman"/>
                    <w:kern w:val="2"/>
                    <w:sz w:val="21"/>
                    <w:szCs w:val="21"/>
                    <w:lang w:val="en-US" w:eastAsia="zh-CN" w:bidi="ar-SA"/>
                  </w:rPr>
                  <w:t>电子出版-高密度只读光盘（DVD-ROM）</w:t>
                </w:r>
              </w:p>
            </w:tc>
          </w:sdtContent>
        </w:sdt>
      </w:tr>
      <w:tr w14:paraId="19CA3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0" w:hRule="atLeast"/>
        </w:trPr>
        <w:tc>
          <w:tcPr>
            <w:tcW w:w="1920" w:type="dxa"/>
            <w:gridSpan w:val="2"/>
            <w:vAlign w:val="center"/>
          </w:tcPr>
          <w:p w14:paraId="2C47D284">
            <w:pPr>
              <w:jc w:val="both"/>
              <w:rPr>
                <w:rFonts w:hint="eastAsia" w:ascii="宋体" w:hAnsi="宋体"/>
                <w:b/>
                <w:bCs/>
                <w:sz w:val="21"/>
                <w:highlight w:val="yellow"/>
              </w:rPr>
            </w:pPr>
            <w:r>
              <w:rPr>
                <w:rFonts w:hint="eastAsia" w:ascii="宋体" w:hAnsi="宋体"/>
                <w:b/>
                <w:bCs/>
                <w:color w:val="FF0000"/>
                <w:sz w:val="21"/>
                <w:highlight w:val="none"/>
              </w:rPr>
              <w:t>拟出版日期</w:t>
            </w:r>
          </w:p>
        </w:tc>
        <w:sdt>
          <w:sdtPr>
            <w:rPr>
              <w:rFonts w:ascii="宋体" w:hAnsi="宋体"/>
              <w:sz w:val="21"/>
            </w:rPr>
            <w:id w:val="-1518527791"/>
            <w:placeholder>
              <w:docPart w:val="{3b63db83-c04d-46ac-ba7a-5f493e3adf47}"/>
            </w:placeholder>
            <w:date w:fullDate="2027-02-28T00:00:00Z">
              <w:dateFormat w:val="yyyy/M/d"/>
              <w:lid w:val="zh-CN"/>
              <w:storeMappedDataAs w:val="datetime"/>
              <w:calendar w:val="gregorian"/>
            </w:date>
          </w:sdtPr>
          <w:sdtEndPr>
            <w:rPr>
              <w:rFonts w:ascii="宋体" w:hAnsi="宋体"/>
              <w:sz w:val="21"/>
            </w:rPr>
          </w:sdtEndPr>
          <w:sdtContent>
            <w:tc>
              <w:tcPr>
                <w:tcW w:w="3354" w:type="dxa"/>
                <w:vAlign w:val="center"/>
              </w:tcPr>
              <w:p w14:paraId="7923306D">
                <w:pPr>
                  <w:jc w:val="both"/>
                  <w:rPr>
                    <w:rFonts w:hint="eastAsia" w:ascii="宋体" w:hAnsi="宋体"/>
                    <w:sz w:val="21"/>
                  </w:rPr>
                </w:pPr>
                <w:r>
                  <w:rPr>
                    <w:rFonts w:ascii="宋体" w:hAnsi="宋体" w:eastAsia="宋体" w:cs="Times New Roman"/>
                    <w:color w:val="0000FF"/>
                    <w:kern w:val="2"/>
                    <w:sz w:val="21"/>
                    <w:szCs w:val="21"/>
                    <w:lang w:val="en-US" w:eastAsia="zh-CN" w:bidi="ar-SA"/>
                  </w:rPr>
                  <w:t>2027/2/28</w:t>
                </w:r>
              </w:p>
            </w:tc>
          </w:sdtContent>
        </w:sdt>
        <w:tc>
          <w:tcPr>
            <w:tcW w:w="1701" w:type="dxa"/>
            <w:vAlign w:val="center"/>
          </w:tcPr>
          <w:p w14:paraId="572FA9E9">
            <w:pPr>
              <w:jc w:val="both"/>
              <w:rPr>
                <w:rFonts w:hint="eastAsia" w:ascii="宋体" w:hAnsi="宋体"/>
                <w:b/>
                <w:bCs/>
                <w:sz w:val="21"/>
                <w:highlight w:val="yellow"/>
              </w:rPr>
            </w:pPr>
            <w:r>
              <w:rPr>
                <w:rFonts w:hint="eastAsia" w:ascii="宋体" w:hAnsi="宋体"/>
                <w:b/>
                <w:bCs/>
                <w:color w:val="FF0000"/>
                <w:sz w:val="21"/>
                <w:highlight w:val="none"/>
              </w:rPr>
              <w:t>素材提交日期</w:t>
            </w:r>
          </w:p>
        </w:tc>
        <w:sdt>
          <w:sdtPr>
            <w:rPr>
              <w:rFonts w:ascii="宋体" w:hAnsi="宋体"/>
              <w:color w:val="0000FF"/>
              <w:sz w:val="21"/>
            </w:rPr>
            <w:id w:val="421929136"/>
            <w:placeholder>
              <w:docPart w:val="{3b63db83-c04d-46ac-ba7a-5f493e3adf47}"/>
            </w:placeholder>
            <w:date w:fullDate="2026-10-30T00:00:00Z">
              <w:dateFormat w:val="yyyy/M/d"/>
              <w:lid w:val="zh-CN"/>
              <w:storeMappedDataAs w:val="datetime"/>
              <w:calendar w:val="gregorian"/>
            </w:date>
          </w:sdtPr>
          <w:sdtEndPr>
            <w:rPr>
              <w:rFonts w:ascii="宋体" w:hAnsi="宋体"/>
              <w:color w:val="0000FF"/>
              <w:sz w:val="21"/>
            </w:rPr>
          </w:sdtEndPr>
          <w:sdtContent>
            <w:tc>
              <w:tcPr>
                <w:tcW w:w="3077" w:type="dxa"/>
                <w:vAlign w:val="center"/>
              </w:tcPr>
              <w:p w14:paraId="3E6FF3A8">
                <w:pPr>
                  <w:jc w:val="both"/>
                  <w:rPr>
                    <w:rFonts w:hint="eastAsia" w:ascii="宋体" w:hAnsi="宋体"/>
                    <w:sz w:val="21"/>
                  </w:rPr>
                </w:pPr>
                <w:r>
                  <w:rPr>
                    <w:rFonts w:ascii="宋体" w:hAnsi="宋体" w:eastAsia="宋体" w:cs="Times New Roman"/>
                    <w:color w:val="0000FF"/>
                    <w:kern w:val="2"/>
                    <w:sz w:val="21"/>
                    <w:szCs w:val="21"/>
                    <w:lang w:val="en-US" w:eastAsia="zh-CN" w:bidi="ar-SA"/>
                  </w:rPr>
                  <w:t>2026/10/30</w:t>
                </w:r>
              </w:p>
            </w:tc>
          </w:sdtContent>
        </w:sdt>
      </w:tr>
      <w:tr w14:paraId="5A56D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5" w:hRule="atLeast"/>
        </w:trPr>
        <w:tc>
          <w:tcPr>
            <w:tcW w:w="1920" w:type="dxa"/>
            <w:gridSpan w:val="2"/>
            <w:vAlign w:val="center"/>
          </w:tcPr>
          <w:p w14:paraId="36D3FD04">
            <w:pPr>
              <w:jc w:val="both"/>
              <w:rPr>
                <w:rFonts w:hint="eastAsia" w:ascii="宋体" w:hAnsi="宋体"/>
                <w:b/>
                <w:bCs/>
                <w:sz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color w:val="FF0000"/>
                <w:sz w:val="21"/>
                <w:highlight w:val="none"/>
              </w:rPr>
              <w:t>容量</w:t>
            </w:r>
          </w:p>
        </w:tc>
        <w:tc>
          <w:tcPr>
            <w:tcW w:w="3354" w:type="dxa"/>
            <w:vAlign w:val="center"/>
          </w:tcPr>
          <w:p w14:paraId="52D6AFC2">
            <w:pPr>
              <w:jc w:val="both"/>
              <w:rPr>
                <w:rFonts w:hint="eastAsia"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 xml:space="preserve"> </w:t>
            </w:r>
            <w:r>
              <w:rPr>
                <w:rFonts w:ascii="宋体" w:hAnsi="宋体"/>
                <w:sz w:val="21"/>
              </w:rPr>
              <w:t xml:space="preserve">          </w:t>
            </w:r>
            <w:r>
              <w:rPr>
                <w:rFonts w:hint="eastAsia" w:ascii="宋体" w:hAnsi="宋体"/>
                <w:sz w:val="21"/>
                <w:lang w:val="en-US" w:eastAsia="zh-CN"/>
              </w:rPr>
              <w:t>3</w:t>
            </w:r>
            <w:r>
              <w:rPr>
                <w:rFonts w:ascii="宋体" w:hAnsi="宋体"/>
                <w:sz w:val="21"/>
              </w:rPr>
              <w:t xml:space="preserve"> </w:t>
            </w:r>
            <w:sdt>
              <w:sdtPr>
                <w:rPr>
                  <w:rFonts w:ascii="宋体" w:hAnsi="宋体"/>
                  <w:sz w:val="21"/>
                </w:rPr>
                <w:id w:val="-1286650472"/>
                <w:placeholder>
                  <w:docPart w:val="{d487cc30-01ba-4a77-b9c4-c51452314843}"/>
                </w:placeholder>
                <w:dropDownList>
                  <w:listItem w:displayText="KB" w:value="KB"/>
                  <w:listItem w:displayText="MB" w:value="MB"/>
                  <w:listItem w:displayText="GB" w:value="GB"/>
                </w:dropDownList>
              </w:sdtPr>
              <w:sdtEndPr>
                <w:rPr>
                  <w:rFonts w:ascii="宋体" w:hAnsi="宋体"/>
                  <w:sz w:val="21"/>
                </w:rPr>
              </w:sdtEndPr>
              <w:sdtContent>
                <w:r>
                  <w:rPr>
                    <w:rFonts w:ascii="宋体" w:hAnsi="宋体"/>
                    <w:sz w:val="21"/>
                  </w:rPr>
                  <w:t>GB</w:t>
                </w:r>
              </w:sdtContent>
            </w:sdt>
          </w:p>
        </w:tc>
        <w:tc>
          <w:tcPr>
            <w:tcW w:w="1701" w:type="dxa"/>
            <w:vAlign w:val="center"/>
          </w:tcPr>
          <w:p w14:paraId="37258B40">
            <w:pPr>
              <w:jc w:val="both"/>
              <w:rPr>
                <w:rFonts w:hint="eastAsia" w:ascii="宋体" w:hAnsi="宋体"/>
                <w:b/>
                <w:bCs/>
                <w:sz w:val="21"/>
              </w:rPr>
            </w:pPr>
            <w:r>
              <w:rPr>
                <w:rFonts w:hint="eastAsia" w:ascii="宋体" w:hAnsi="宋体"/>
                <w:b/>
                <w:bCs/>
                <w:sz w:val="21"/>
              </w:rPr>
              <w:t>规模</w:t>
            </w:r>
          </w:p>
        </w:tc>
        <w:tc>
          <w:tcPr>
            <w:tcW w:w="3077" w:type="dxa"/>
            <w:vAlign w:val="center"/>
          </w:tcPr>
          <w:p w14:paraId="61CAA89F">
            <w:pPr>
              <w:jc w:val="both"/>
              <w:rPr>
                <w:rFonts w:hint="eastAsia"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 xml:space="preserve"> </w:t>
            </w:r>
            <w:r>
              <w:rPr>
                <w:rFonts w:ascii="宋体" w:hAnsi="宋体"/>
                <w:sz w:val="21"/>
              </w:rPr>
              <w:t xml:space="preserve">  </w:t>
            </w:r>
            <w:r>
              <w:rPr>
                <w:rFonts w:hint="eastAsia" w:ascii="宋体" w:hAnsi="宋体"/>
                <w:sz w:val="21"/>
                <w:lang w:val="en-US" w:eastAsia="zh-CN"/>
              </w:rPr>
              <w:t>1</w:t>
            </w:r>
            <w:r>
              <w:rPr>
                <w:rFonts w:ascii="宋体" w:hAnsi="宋体"/>
                <w:sz w:val="21"/>
              </w:rPr>
              <w:t xml:space="preserve">   </w:t>
            </w:r>
            <w:sdt>
              <w:sdtPr>
                <w:rPr>
                  <w:rFonts w:ascii="宋体" w:hAnsi="宋体"/>
                  <w:sz w:val="21"/>
                </w:rPr>
                <w:alias w:val="单位"/>
                <w:tag w:val="单位"/>
                <w:id w:val="-1999257747"/>
                <w:placeholder>
                  <w:docPart w:val="{103b54a1-51d0-49c1-bda1-9c75353d7f08}"/>
                </w:placeholder>
                <w:dropDownList>
                  <w:listItem w:displayText="盒" w:value="盒"/>
                  <w:listItem w:displayText="张" w:value="张"/>
                </w:dropDownList>
              </w:sdtPr>
              <w:sdtEndPr>
                <w:rPr>
                  <w:rFonts w:ascii="宋体" w:hAnsi="宋体"/>
                  <w:sz w:val="21"/>
                </w:rPr>
              </w:sdtEndPr>
              <w:sdtContent>
                <w:r>
                  <w:rPr>
                    <w:rFonts w:ascii="宋体" w:hAnsi="宋体"/>
                    <w:sz w:val="21"/>
                  </w:rPr>
                  <w:t>张</w:t>
                </w:r>
              </w:sdtContent>
            </w:sdt>
          </w:p>
        </w:tc>
      </w:tr>
      <w:tr w14:paraId="54FB6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90" w:hRule="atLeast"/>
        </w:trPr>
        <w:tc>
          <w:tcPr>
            <w:tcW w:w="1920" w:type="dxa"/>
            <w:gridSpan w:val="2"/>
            <w:vAlign w:val="center"/>
          </w:tcPr>
          <w:p w14:paraId="24BD866B">
            <w:pPr>
              <w:jc w:val="both"/>
              <w:rPr>
                <w:rFonts w:hint="eastAsia" w:ascii="宋体" w:hAnsi="宋体"/>
                <w:b/>
                <w:bCs/>
                <w:sz w:val="21"/>
                <w:highlight w:val="none"/>
              </w:rPr>
            </w:pPr>
            <w:r>
              <w:rPr>
                <w:rFonts w:hint="eastAsia"/>
                <w:b/>
                <w:bCs/>
                <w:sz w:val="21"/>
                <w:highlight w:val="none"/>
              </w:rPr>
              <w:t>类型</w:t>
            </w:r>
          </w:p>
        </w:tc>
        <w:tc>
          <w:tcPr>
            <w:tcW w:w="8132" w:type="dxa"/>
            <w:gridSpan w:val="3"/>
            <w:vAlign w:val="center"/>
          </w:tcPr>
          <w:p w14:paraId="3EE52D66">
            <w:pPr>
              <w:pStyle w:val="33"/>
              <w:rPr>
                <w:sz w:val="21"/>
              </w:rPr>
            </w:pPr>
            <w:r>
              <w:rPr>
                <w:rFonts w:hint="eastAsia"/>
                <w:b/>
                <w:bCs/>
                <w:sz w:val="21"/>
              </w:rPr>
              <w:t>数字阅读产品：</w:t>
            </w:r>
            <w:r>
              <w:rPr>
                <w:rFonts w:hint="eastAsia"/>
                <w:sz w:val="21"/>
              </w:rPr>
              <w:t xml:space="preserve"> </w:t>
            </w:r>
            <w:sdt>
              <w:sdtPr>
                <w:rPr>
                  <w:rFonts w:hint="eastAsia"/>
                  <w:sz w:val="21"/>
                </w:rPr>
                <w:id w:val="-1755037297"/>
                <w14:checkbox>
                  <w14:checked w14:val="1"/>
                  <w14:checkedState w14:val="0052" w14:font="Wingdings 2"/>
                  <w14:uncheckedState w14:val="0053" w14:font="Wingdings 2"/>
                </w14:checkbox>
              </w:sdtPr>
              <w:sdtEndPr>
                <w:rPr>
                  <w:rFonts w:hint="eastAsia"/>
                  <w:sz w:val="21"/>
                </w:rPr>
              </w:sdtEndPr>
              <w:sdtContent>
                <w:r>
                  <w:rPr>
                    <w:rFonts w:hint="eastAsia" w:ascii="Wingdings 2" w:hAnsi="Wingdings 2"/>
                    <w:sz w:val="21"/>
                  </w:rPr>
                  <w:t>R</w:t>
                </w:r>
              </w:sdtContent>
            </w:sdt>
            <w:r>
              <w:rPr>
                <w:rFonts w:hint="eastAsia"/>
                <w:sz w:val="21"/>
              </w:rPr>
              <w:t>电子书（数字教材）</w:t>
            </w:r>
            <w:r>
              <w:rPr>
                <w:rFonts w:ascii="等线" w:hAnsi="等线" w:eastAsia="等线"/>
                <w:sz w:val="21"/>
              </w:rPr>
              <w:t xml:space="preserve"> </w:t>
            </w:r>
            <w:sdt>
              <w:sdtPr>
                <w:rPr>
                  <w:rFonts w:hint="eastAsia"/>
                  <w:sz w:val="21"/>
                </w:rPr>
                <w:id w:val="829032513"/>
                <w14:checkbox>
                  <w14:checked w14:val="0"/>
                  <w14:checkedState w14:val="0052" w14:font="Wingdings 2"/>
                  <w14:uncheckedState w14:val="0053" w14:font="Wingdings 2"/>
                </w14:checkbox>
              </w:sdtPr>
              <w:sdtEndPr>
                <w:rPr>
                  <w:rFonts w:hint="eastAsia"/>
                  <w:sz w:val="21"/>
                </w:rPr>
              </w:sdtEndPr>
              <w:sdtContent>
                <w:r>
                  <w:rPr>
                    <w:rFonts w:hint="eastAsia"/>
                    <w:sz w:val="21"/>
                  </w:rPr>
                  <w:sym w:font="Wingdings 2" w:char="F053"/>
                </w:r>
              </w:sdtContent>
            </w:sdt>
            <w:r>
              <w:rPr>
                <w:rFonts w:hint="eastAsia"/>
                <w:sz w:val="21"/>
              </w:rPr>
              <w:t>数据库产品</w:t>
            </w:r>
            <w:r>
              <w:rPr>
                <w:rFonts w:hint="eastAsia" w:ascii="等线" w:hAnsi="等线" w:eastAsia="等线"/>
                <w:sz w:val="21"/>
              </w:rPr>
              <w:t xml:space="preserve"> </w:t>
            </w:r>
            <w:sdt>
              <w:sdtPr>
                <w:rPr>
                  <w:rFonts w:hint="eastAsia"/>
                  <w:sz w:val="21"/>
                </w:rPr>
                <w:id w:val="-976764707"/>
                <w14:checkbox>
                  <w14:checked w14:val="0"/>
                  <w14:checkedState w14:val="0052" w14:font="Wingdings 2"/>
                  <w14:uncheckedState w14:val="0053" w14:font="Wingdings 2"/>
                </w14:checkbox>
              </w:sdtPr>
              <w:sdtEndPr>
                <w:rPr>
                  <w:rFonts w:hint="eastAsia"/>
                  <w:sz w:val="21"/>
                </w:rPr>
              </w:sdtEndPr>
              <w:sdtContent>
                <w:r>
                  <w:rPr>
                    <w:rFonts w:hint="eastAsia"/>
                    <w:sz w:val="21"/>
                  </w:rPr>
                  <w:sym w:font="Wingdings 2" w:char="F053"/>
                </w:r>
              </w:sdtContent>
            </w:sdt>
            <w:r>
              <w:rPr>
                <w:rFonts w:hint="eastAsia"/>
                <w:sz w:val="21"/>
              </w:rPr>
              <w:t>网络出版物</w:t>
            </w:r>
            <w:r>
              <w:rPr>
                <w:rFonts w:ascii="等线" w:hAnsi="等线" w:eastAsia="等线"/>
                <w:sz w:val="21"/>
              </w:rPr>
              <w:t xml:space="preserve"> </w:t>
            </w:r>
            <w:sdt>
              <w:sdtPr>
                <w:rPr>
                  <w:rFonts w:hint="eastAsia"/>
                  <w:sz w:val="21"/>
                </w:rPr>
                <w:id w:val="531458884"/>
                <w14:checkbox>
                  <w14:checked w14:val="0"/>
                  <w14:checkedState w14:val="0052" w14:font="Wingdings 2"/>
                  <w14:uncheckedState w14:val="0053" w14:font="Wingdings 2"/>
                </w14:checkbox>
              </w:sdtPr>
              <w:sdtEndPr>
                <w:rPr>
                  <w:rFonts w:hint="eastAsia"/>
                  <w:sz w:val="21"/>
                </w:rPr>
              </w:sdtEndPr>
              <w:sdtContent>
                <w:r>
                  <w:rPr>
                    <w:rFonts w:hint="eastAsia"/>
                    <w:sz w:val="21"/>
                  </w:rPr>
                  <w:sym w:font="Wingdings 2" w:char="F053"/>
                </w:r>
              </w:sdtContent>
            </w:sdt>
            <w:r>
              <w:rPr>
                <w:rFonts w:hint="eastAsia"/>
                <w:sz w:val="21"/>
              </w:rPr>
              <w:t>其他</w:t>
            </w:r>
            <w:r>
              <w:rPr>
                <w:sz w:val="21"/>
              </w:rPr>
              <w:t>_______</w:t>
            </w:r>
          </w:p>
          <w:p w14:paraId="6D347686">
            <w:pPr>
              <w:pStyle w:val="33"/>
              <w:rPr>
                <w:sz w:val="21"/>
              </w:rPr>
            </w:pPr>
            <w:r>
              <w:rPr>
                <w:rFonts w:hint="eastAsia"/>
                <w:b/>
                <w:bCs/>
                <w:sz w:val="21"/>
              </w:rPr>
              <w:t>数字视听产品：</w:t>
            </w:r>
            <w:sdt>
              <w:sdtPr>
                <w:rPr>
                  <w:rFonts w:hint="eastAsia"/>
                  <w:sz w:val="21"/>
                </w:rPr>
                <w:id w:val="925922527"/>
                <w14:checkbox>
                  <w14:checked w14:val="0"/>
                  <w14:checkedState w14:val="0052" w14:font="Wingdings 2"/>
                  <w14:uncheckedState w14:val="0053" w14:font="Wingdings 2"/>
                </w14:checkbox>
              </w:sdtPr>
              <w:sdtEndPr>
                <w:rPr>
                  <w:rFonts w:hint="eastAsia"/>
                  <w:sz w:val="21"/>
                </w:rPr>
              </w:sdtEndPr>
              <w:sdtContent>
                <w:r>
                  <w:rPr>
                    <w:rFonts w:hint="eastAsia"/>
                    <w:sz w:val="21"/>
                  </w:rPr>
                  <w:sym w:font="Wingdings 2" w:char="F053"/>
                </w:r>
              </w:sdtContent>
            </w:sdt>
            <w:r>
              <w:rPr>
                <w:rFonts w:hint="eastAsia"/>
                <w:sz w:val="21"/>
              </w:rPr>
              <w:t>数字音频</w:t>
            </w:r>
            <w:r>
              <w:rPr>
                <w:rFonts w:hint="eastAsia" w:ascii="等线" w:hAnsi="等线" w:eastAsia="等线"/>
                <w:sz w:val="21"/>
              </w:rPr>
              <w:t xml:space="preserve"> </w:t>
            </w:r>
            <w:r>
              <w:rPr>
                <w:rFonts w:ascii="等线" w:hAnsi="等线" w:eastAsia="等线"/>
                <w:sz w:val="21"/>
              </w:rPr>
              <w:t xml:space="preserve"> </w:t>
            </w:r>
            <w:sdt>
              <w:sdtPr>
                <w:rPr>
                  <w:rFonts w:hint="eastAsia"/>
                  <w:sz w:val="21"/>
                </w:rPr>
                <w:id w:val="-580829048"/>
                <w14:checkbox>
                  <w14:checked w14:val="0"/>
                  <w14:checkedState w14:val="0052" w14:font="Wingdings 2"/>
                  <w14:uncheckedState w14:val="0053" w14:font="Wingdings 2"/>
                </w14:checkbox>
              </w:sdtPr>
              <w:sdtEndPr>
                <w:rPr>
                  <w:rFonts w:hint="eastAsia"/>
                  <w:sz w:val="21"/>
                </w:rPr>
              </w:sdtEndPr>
              <w:sdtContent>
                <w:r>
                  <w:rPr>
                    <w:rFonts w:hint="eastAsia"/>
                    <w:sz w:val="21"/>
                  </w:rPr>
                  <w:sym w:font="Wingdings 2" w:char="F053"/>
                </w:r>
              </w:sdtContent>
            </w:sdt>
            <w:r>
              <w:rPr>
                <w:rFonts w:hint="eastAsia"/>
                <w:sz w:val="21"/>
              </w:rPr>
              <w:t>数字视频</w:t>
            </w:r>
            <w:r>
              <w:rPr>
                <w:rFonts w:hint="eastAsia" w:ascii="等线" w:hAnsi="等线" w:eastAsia="等线"/>
                <w:sz w:val="21"/>
              </w:rPr>
              <w:t xml:space="preserve"> </w:t>
            </w:r>
            <w:r>
              <w:rPr>
                <w:rFonts w:ascii="等线" w:hAnsi="等线" w:eastAsia="等线"/>
                <w:sz w:val="21"/>
              </w:rPr>
              <w:t xml:space="preserve"> </w:t>
            </w:r>
            <w:sdt>
              <w:sdtPr>
                <w:rPr>
                  <w:rFonts w:hint="eastAsia"/>
                  <w:sz w:val="21"/>
                </w:rPr>
                <w:id w:val="-53463102"/>
                <w14:checkbox>
                  <w14:checked w14:val="0"/>
                  <w14:checkedState w14:val="0052" w14:font="Wingdings 2"/>
                  <w14:uncheckedState w14:val="0053" w14:font="Wingdings 2"/>
                </w14:checkbox>
              </w:sdtPr>
              <w:sdtEndPr>
                <w:rPr>
                  <w:rFonts w:hint="eastAsia"/>
                  <w:sz w:val="21"/>
                </w:rPr>
              </w:sdtEndPr>
              <w:sdtContent>
                <w:r>
                  <w:rPr>
                    <w:rFonts w:hint="eastAsia"/>
                    <w:sz w:val="21"/>
                  </w:rPr>
                  <w:sym w:font="Wingdings 2" w:char="F053"/>
                </w:r>
              </w:sdtContent>
            </w:sdt>
            <w:r>
              <w:rPr>
                <w:rFonts w:hint="eastAsia"/>
                <w:sz w:val="21"/>
              </w:rPr>
              <w:t>网络广播</w:t>
            </w:r>
            <w:r>
              <w:rPr>
                <w:rFonts w:hint="eastAsia" w:ascii="等线" w:hAnsi="等线" w:eastAsia="等线"/>
                <w:sz w:val="21"/>
              </w:rPr>
              <w:t xml:space="preserve"> </w:t>
            </w:r>
            <w:r>
              <w:rPr>
                <w:rFonts w:ascii="等线" w:hAnsi="等线" w:eastAsia="等线"/>
                <w:sz w:val="21"/>
              </w:rPr>
              <w:t xml:space="preserve"> </w:t>
            </w:r>
            <w:sdt>
              <w:sdtPr>
                <w:rPr>
                  <w:rFonts w:hint="eastAsia"/>
                  <w:sz w:val="21"/>
                </w:rPr>
                <w:id w:val="715090525"/>
                <w14:checkbox>
                  <w14:checked w14:val="0"/>
                  <w14:checkedState w14:val="0052" w14:font="Wingdings 2"/>
                  <w14:uncheckedState w14:val="0053" w14:font="Wingdings 2"/>
                </w14:checkbox>
              </w:sdtPr>
              <w:sdtEndPr>
                <w:rPr>
                  <w:rFonts w:hint="eastAsia"/>
                  <w:sz w:val="21"/>
                </w:rPr>
              </w:sdtEndPr>
              <w:sdtContent>
                <w:r>
                  <w:rPr>
                    <w:rFonts w:hint="eastAsia"/>
                    <w:sz w:val="21"/>
                  </w:rPr>
                  <w:sym w:font="Wingdings 2" w:char="F053"/>
                </w:r>
              </w:sdtContent>
            </w:sdt>
            <w:r>
              <w:rPr>
                <w:rFonts w:hint="eastAsia"/>
                <w:sz w:val="21"/>
              </w:rPr>
              <w:t>其他_</w:t>
            </w:r>
            <w:r>
              <w:rPr>
                <w:sz w:val="21"/>
              </w:rPr>
              <w:t>__________</w:t>
            </w:r>
          </w:p>
          <w:p w14:paraId="272630DF">
            <w:pPr>
              <w:pStyle w:val="33"/>
              <w:rPr>
                <w:sz w:val="21"/>
              </w:rPr>
            </w:pPr>
            <w:r>
              <w:rPr>
                <w:rFonts w:hint="eastAsia"/>
                <w:b/>
                <w:bCs/>
                <w:sz w:val="21"/>
              </w:rPr>
              <w:t>数字游戏产品：</w:t>
            </w:r>
            <w:sdt>
              <w:sdtPr>
                <w:rPr>
                  <w:rFonts w:hint="eastAsia"/>
                  <w:sz w:val="21"/>
                </w:rPr>
                <w:id w:val="-423725188"/>
                <w14:checkbox>
                  <w14:checked w14:val="0"/>
                  <w14:checkedState w14:val="0052" w14:font="Wingdings 2"/>
                  <w14:uncheckedState w14:val="0053" w14:font="Wingdings 2"/>
                </w14:checkbox>
              </w:sdtPr>
              <w:sdtEndPr>
                <w:rPr>
                  <w:rFonts w:hint="eastAsia"/>
                  <w:sz w:val="21"/>
                </w:rPr>
              </w:sdtEndPr>
              <w:sdtContent>
                <w:r>
                  <w:rPr>
                    <w:rFonts w:hint="eastAsia"/>
                    <w:sz w:val="21"/>
                  </w:rPr>
                  <w:sym w:font="Wingdings 2" w:char="F053"/>
                </w:r>
              </w:sdtContent>
            </w:sdt>
            <w:r>
              <w:rPr>
                <w:rFonts w:hint="eastAsia"/>
                <w:sz w:val="21"/>
              </w:rPr>
              <w:t xml:space="preserve">客户端游戏 </w:t>
            </w:r>
            <w:r>
              <w:rPr>
                <w:sz w:val="21"/>
              </w:rPr>
              <w:t xml:space="preserve"> </w:t>
            </w:r>
            <w:sdt>
              <w:sdtPr>
                <w:rPr>
                  <w:rFonts w:hint="eastAsia"/>
                  <w:sz w:val="21"/>
                </w:rPr>
                <w:id w:val="-673637735"/>
                <w14:checkbox>
                  <w14:checked w14:val="0"/>
                  <w14:checkedState w14:val="0052" w14:font="Wingdings 2"/>
                  <w14:uncheckedState w14:val="0053" w14:font="Wingdings 2"/>
                </w14:checkbox>
              </w:sdtPr>
              <w:sdtEndPr>
                <w:rPr>
                  <w:rFonts w:hint="eastAsia"/>
                  <w:sz w:val="21"/>
                </w:rPr>
              </w:sdtEndPr>
              <w:sdtContent>
                <w:r>
                  <w:rPr>
                    <w:rFonts w:hint="eastAsia"/>
                    <w:sz w:val="21"/>
                  </w:rPr>
                  <w:sym w:font="Wingdings 2" w:char="F053"/>
                </w:r>
              </w:sdtContent>
            </w:sdt>
            <w:r>
              <w:rPr>
                <w:rFonts w:hint="eastAsia"/>
                <w:sz w:val="21"/>
              </w:rPr>
              <w:t xml:space="preserve">网页游戏 </w:t>
            </w:r>
            <w:r>
              <w:rPr>
                <w:sz w:val="21"/>
              </w:rPr>
              <w:t xml:space="preserve"> </w:t>
            </w:r>
            <w:sdt>
              <w:sdtPr>
                <w:rPr>
                  <w:rFonts w:hint="eastAsia"/>
                  <w:sz w:val="21"/>
                </w:rPr>
                <w:id w:val="-1156831205"/>
                <w14:checkbox>
                  <w14:checked w14:val="0"/>
                  <w14:checkedState w14:val="0052" w14:font="Wingdings 2"/>
                  <w14:uncheckedState w14:val="0053" w14:font="Wingdings 2"/>
                </w14:checkbox>
              </w:sdtPr>
              <w:sdtEndPr>
                <w:rPr>
                  <w:rFonts w:hint="eastAsia"/>
                  <w:sz w:val="21"/>
                </w:rPr>
              </w:sdtEndPr>
              <w:sdtContent>
                <w:r>
                  <w:rPr>
                    <w:rFonts w:hint="eastAsia"/>
                    <w:sz w:val="21"/>
                  </w:rPr>
                  <w:sym w:font="Wingdings 2" w:char="F053"/>
                </w:r>
              </w:sdtContent>
            </w:sdt>
            <w:r>
              <w:rPr>
                <w:rFonts w:hint="eastAsia"/>
                <w:sz w:val="21"/>
              </w:rPr>
              <w:t>手机游戏</w:t>
            </w:r>
            <w:r>
              <w:rPr>
                <w:rFonts w:hint="eastAsia" w:ascii="等线" w:hAnsi="等线" w:eastAsia="等线"/>
                <w:sz w:val="21"/>
              </w:rPr>
              <w:t xml:space="preserve"> </w:t>
            </w:r>
            <w:r>
              <w:rPr>
                <w:rFonts w:ascii="等线" w:hAnsi="等线" w:eastAsia="等线"/>
                <w:sz w:val="21"/>
              </w:rPr>
              <w:t xml:space="preserve"> </w:t>
            </w:r>
            <w:sdt>
              <w:sdtPr>
                <w:rPr>
                  <w:rFonts w:hint="eastAsia"/>
                  <w:sz w:val="21"/>
                </w:rPr>
                <w:id w:val="1658028669"/>
                <w14:checkbox>
                  <w14:checked w14:val="0"/>
                  <w14:checkedState w14:val="0052" w14:font="Wingdings 2"/>
                  <w14:uncheckedState w14:val="0053" w14:font="Wingdings 2"/>
                </w14:checkbox>
              </w:sdtPr>
              <w:sdtEndPr>
                <w:rPr>
                  <w:rFonts w:hint="eastAsia"/>
                  <w:sz w:val="21"/>
                </w:rPr>
              </w:sdtEndPr>
              <w:sdtContent>
                <w:r>
                  <w:rPr>
                    <w:rFonts w:hint="eastAsia"/>
                    <w:sz w:val="21"/>
                  </w:rPr>
                  <w:sym w:font="Wingdings 2" w:char="F053"/>
                </w:r>
              </w:sdtContent>
            </w:sdt>
            <w:r>
              <w:rPr>
                <w:rFonts w:hint="eastAsia"/>
                <w:sz w:val="21"/>
              </w:rPr>
              <w:t>其他_</w:t>
            </w:r>
            <w:r>
              <w:rPr>
                <w:sz w:val="21"/>
              </w:rPr>
              <w:t>_________</w:t>
            </w:r>
          </w:p>
          <w:p w14:paraId="63037273">
            <w:pPr>
              <w:jc w:val="both"/>
              <w:rPr>
                <w:rFonts w:hint="eastAsia" w:ascii="宋体" w:hAnsi="宋体"/>
                <w:sz w:val="21"/>
              </w:rPr>
            </w:pPr>
            <w:r>
              <w:rPr>
                <w:rFonts w:hint="eastAsia"/>
                <w:b/>
                <w:bCs/>
                <w:sz w:val="21"/>
              </w:rPr>
              <w:t>数字动漫产品：</w:t>
            </w:r>
            <w:sdt>
              <w:sdtPr>
                <w:rPr>
                  <w:rFonts w:hint="eastAsia"/>
                  <w:sz w:val="21"/>
                </w:rPr>
                <w:id w:val="-785582320"/>
                <w14:checkbox>
                  <w14:checked w14:val="0"/>
                  <w14:checkedState w14:val="0052" w14:font="Wingdings 2"/>
                  <w14:uncheckedState w14:val="0053" w14:font="Wingdings 2"/>
                </w14:checkbox>
              </w:sdtPr>
              <w:sdtEndPr>
                <w:rPr>
                  <w:rFonts w:hint="eastAsia"/>
                  <w:sz w:val="21"/>
                </w:rPr>
              </w:sdtEndPr>
              <w:sdtContent>
                <w:r>
                  <w:rPr>
                    <w:rFonts w:hint="eastAsia"/>
                    <w:sz w:val="21"/>
                  </w:rPr>
                  <w:sym w:font="Wingdings 2" w:char="F053"/>
                </w:r>
              </w:sdtContent>
            </w:sdt>
            <w:r>
              <w:rPr>
                <w:rFonts w:hint="eastAsia"/>
                <w:sz w:val="21"/>
              </w:rPr>
              <w:t>纸质漫画电子版</w:t>
            </w:r>
            <w:r>
              <w:rPr>
                <w:rFonts w:hint="eastAsia" w:ascii="等线" w:hAnsi="等线" w:eastAsia="等线"/>
                <w:sz w:val="21"/>
              </w:rPr>
              <w:t xml:space="preserve"> </w:t>
            </w:r>
            <w:r>
              <w:rPr>
                <w:rFonts w:ascii="等线" w:hAnsi="等线" w:eastAsia="等线"/>
                <w:sz w:val="21"/>
              </w:rPr>
              <w:t xml:space="preserve"> </w:t>
            </w:r>
            <w:sdt>
              <w:sdtPr>
                <w:rPr>
                  <w:rFonts w:hint="eastAsia"/>
                  <w:sz w:val="21"/>
                </w:rPr>
                <w:id w:val="-1723432889"/>
                <w14:checkbox>
                  <w14:checked w14:val="0"/>
                  <w14:checkedState w14:val="0052" w14:font="Wingdings 2"/>
                  <w14:uncheckedState w14:val="0053" w14:font="Wingdings 2"/>
                </w14:checkbox>
              </w:sdtPr>
              <w:sdtEndPr>
                <w:rPr>
                  <w:rFonts w:hint="eastAsia"/>
                  <w:sz w:val="21"/>
                </w:rPr>
              </w:sdtEndPr>
              <w:sdtContent>
                <w:r>
                  <w:rPr>
                    <w:rFonts w:hint="eastAsia"/>
                    <w:sz w:val="21"/>
                  </w:rPr>
                  <w:sym w:font="Wingdings 2" w:char="F053"/>
                </w:r>
              </w:sdtContent>
            </w:sdt>
            <w:r>
              <w:rPr>
                <w:rFonts w:hint="eastAsia"/>
                <w:sz w:val="21"/>
              </w:rPr>
              <w:t>动漫动画</w:t>
            </w:r>
            <w:r>
              <w:rPr>
                <w:rFonts w:hint="eastAsia" w:ascii="等线" w:hAnsi="等线" w:eastAsia="等线"/>
                <w:sz w:val="21"/>
              </w:rPr>
              <w:t xml:space="preserve"> </w:t>
            </w:r>
            <w:r>
              <w:rPr>
                <w:rFonts w:ascii="等线" w:hAnsi="等线" w:eastAsia="等线"/>
                <w:sz w:val="21"/>
              </w:rPr>
              <w:t xml:space="preserve"> </w:t>
            </w:r>
            <w:sdt>
              <w:sdtPr>
                <w:rPr>
                  <w:rFonts w:hint="eastAsia"/>
                  <w:sz w:val="21"/>
                </w:rPr>
                <w:id w:val="-917398540"/>
                <w14:checkbox>
                  <w14:checked w14:val="0"/>
                  <w14:checkedState w14:val="0052" w14:font="Wingdings 2"/>
                  <w14:uncheckedState w14:val="0053" w14:font="Wingdings 2"/>
                </w14:checkbox>
              </w:sdtPr>
              <w:sdtEndPr>
                <w:rPr>
                  <w:rFonts w:hint="eastAsia"/>
                  <w:sz w:val="21"/>
                </w:rPr>
              </w:sdtEndPr>
              <w:sdtContent>
                <w:r>
                  <w:rPr>
                    <w:rFonts w:hint="eastAsia"/>
                    <w:sz w:val="21"/>
                  </w:rPr>
                  <w:sym w:font="Wingdings 2" w:char="F053"/>
                </w:r>
              </w:sdtContent>
            </w:sdt>
            <w:r>
              <w:rPr>
                <w:rFonts w:hint="eastAsia"/>
                <w:sz w:val="21"/>
              </w:rPr>
              <w:t>其他_</w:t>
            </w:r>
            <w:r>
              <w:rPr>
                <w:sz w:val="21"/>
              </w:rPr>
              <w:t>_________</w:t>
            </w:r>
          </w:p>
        </w:tc>
      </w:tr>
      <w:tr w14:paraId="082EB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90" w:hRule="atLeast"/>
        </w:trPr>
        <w:tc>
          <w:tcPr>
            <w:tcW w:w="1920" w:type="dxa"/>
            <w:gridSpan w:val="2"/>
            <w:vAlign w:val="center"/>
          </w:tcPr>
          <w:p w14:paraId="5EC6204B">
            <w:pPr>
              <w:jc w:val="both"/>
              <w:rPr>
                <w:b/>
                <w:bCs/>
                <w:sz w:val="21"/>
                <w:highlight w:val="yellow"/>
              </w:rPr>
            </w:pPr>
            <w:r>
              <w:rPr>
                <w:rFonts w:hint="eastAsia"/>
                <w:b/>
                <w:bCs/>
                <w:sz w:val="21"/>
                <w:highlight w:val="none"/>
              </w:rPr>
              <w:t>分类</w:t>
            </w:r>
          </w:p>
        </w:tc>
        <w:tc>
          <w:tcPr>
            <w:tcW w:w="8132" w:type="dxa"/>
            <w:gridSpan w:val="3"/>
            <w:vAlign w:val="center"/>
          </w:tcPr>
          <w:p w14:paraId="4A021983">
            <w:pPr>
              <w:jc w:val="both"/>
              <w:rPr>
                <w:b/>
                <w:bCs/>
                <w:sz w:val="21"/>
              </w:rPr>
            </w:pPr>
            <w:sdt>
              <w:sdtPr>
                <w:rPr>
                  <w:rFonts w:hint="eastAsia"/>
                  <w:sz w:val="21"/>
                </w:rPr>
                <w:id w:val="64077356"/>
                <w14:checkbox>
                  <w14:checked w14:val="1"/>
                  <w14:checkedState w14:val="0052" w14:font="Wingdings 2"/>
                  <w14:uncheckedState w14:val="0053" w14:font="Wingdings 2"/>
                </w14:checkbox>
              </w:sdtPr>
              <w:sdtEndPr>
                <w:rPr>
                  <w:rFonts w:hint="eastAsia"/>
                  <w:sz w:val="21"/>
                </w:rPr>
              </w:sdtEndPr>
              <w:sdtContent>
                <w:r>
                  <w:rPr>
                    <w:rFonts w:hint="eastAsia" w:ascii="Wingdings 2" w:hAnsi="Wingdings 2"/>
                    <w:sz w:val="21"/>
                  </w:rPr>
                  <w:t>R</w:t>
                </w:r>
              </w:sdtContent>
            </w:sdt>
            <w:r>
              <w:rPr>
                <w:rFonts w:hint="eastAsia"/>
                <w:sz w:val="21"/>
              </w:rPr>
              <w:t xml:space="preserve"> </w:t>
            </w:r>
            <w:r>
              <w:rPr>
                <w:rFonts w:hint="eastAsia"/>
                <w:b/>
                <w:bCs/>
                <w:sz w:val="21"/>
              </w:rPr>
              <w:t>教材类出版物</w:t>
            </w:r>
          </w:p>
          <w:p w14:paraId="38787FD3">
            <w:pPr>
              <w:jc w:val="both"/>
              <w:rPr>
                <w:b/>
                <w:bCs/>
                <w:sz w:val="21"/>
              </w:rPr>
            </w:pPr>
            <w:sdt>
              <w:sdtPr>
                <w:rPr>
                  <w:rFonts w:hint="eastAsia"/>
                  <w:sz w:val="21"/>
                </w:rPr>
                <w:id w:val="362023765"/>
                <w14:checkbox>
                  <w14:checked w14:val="0"/>
                  <w14:checkedState w14:val="0052" w14:font="Wingdings 2"/>
                  <w14:uncheckedState w14:val="0053" w14:font="Wingdings 2"/>
                </w14:checkbox>
              </w:sdtPr>
              <w:sdtEndPr>
                <w:rPr>
                  <w:rFonts w:hint="eastAsia"/>
                  <w:sz w:val="21"/>
                </w:rPr>
              </w:sdtEndPr>
              <w:sdtContent>
                <w:r>
                  <w:rPr>
                    <w:rFonts w:hint="eastAsia" w:ascii="Wingdings 2" w:hAnsi="Wingdings 2"/>
                    <w:sz w:val="21"/>
                  </w:rPr>
                  <w:t>S</w:t>
                </w:r>
              </w:sdtContent>
            </w:sdt>
            <w:r>
              <w:rPr>
                <w:rFonts w:hint="eastAsia"/>
                <w:sz w:val="21"/>
              </w:rPr>
              <w:t xml:space="preserve"> </w:t>
            </w:r>
            <w:r>
              <w:rPr>
                <w:rFonts w:hint="eastAsia"/>
                <w:b/>
                <w:bCs/>
                <w:sz w:val="21"/>
              </w:rPr>
              <w:t>大众类出版物</w:t>
            </w:r>
          </w:p>
          <w:p w14:paraId="08E51EDB">
            <w:pPr>
              <w:jc w:val="both"/>
              <w:rPr>
                <w:b/>
                <w:bCs/>
                <w:sz w:val="21"/>
              </w:rPr>
            </w:pPr>
            <w:sdt>
              <w:sdtPr>
                <w:rPr>
                  <w:rFonts w:hint="eastAsia"/>
                  <w:sz w:val="21"/>
                </w:rPr>
                <w:id w:val="136230947"/>
                <w14:checkbox>
                  <w14:checked w14:val="0"/>
                  <w14:checkedState w14:val="0052" w14:font="Wingdings 2"/>
                  <w14:uncheckedState w14:val="0053" w14:font="Wingdings 2"/>
                </w14:checkbox>
              </w:sdtPr>
              <w:sdtEndPr>
                <w:rPr>
                  <w:rFonts w:hint="eastAsia"/>
                  <w:sz w:val="21"/>
                </w:rPr>
              </w:sdtEndPr>
              <w:sdtContent>
                <w:r>
                  <w:rPr>
                    <w:rFonts w:hint="eastAsia" w:ascii="Wingdings 2" w:hAnsi="Wingdings 2"/>
                    <w:sz w:val="21"/>
                  </w:rPr>
                  <w:t>S</w:t>
                </w:r>
              </w:sdtContent>
            </w:sdt>
            <w:r>
              <w:rPr>
                <w:rFonts w:hint="eastAsia"/>
                <w:sz w:val="21"/>
              </w:rPr>
              <w:t xml:space="preserve"> </w:t>
            </w:r>
            <w:r>
              <w:rPr>
                <w:rFonts w:hint="eastAsia"/>
                <w:b/>
                <w:bCs/>
                <w:sz w:val="21"/>
              </w:rPr>
              <w:t>专著/论文集/工具书等出版物</w:t>
            </w:r>
          </w:p>
        </w:tc>
      </w:tr>
      <w:tr w14:paraId="20CA0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3" w:hRule="atLeast"/>
        </w:trPr>
        <w:tc>
          <w:tcPr>
            <w:tcW w:w="1920" w:type="dxa"/>
            <w:gridSpan w:val="2"/>
            <w:vAlign w:val="center"/>
          </w:tcPr>
          <w:p w14:paraId="3A41A861">
            <w:pPr>
              <w:rPr>
                <w:b/>
                <w:bCs/>
                <w:color w:val="FF0000"/>
                <w:sz w:val="21"/>
                <w:highlight w:val="none"/>
              </w:rPr>
            </w:pPr>
            <w:r>
              <w:rPr>
                <w:rFonts w:hint="eastAsia"/>
                <w:b/>
                <w:bCs/>
                <w:color w:val="FF0000"/>
                <w:sz w:val="21"/>
                <w:highlight w:val="none"/>
              </w:rPr>
              <w:t>教材类出版物</w:t>
            </w:r>
          </w:p>
          <w:p w14:paraId="5FD20E63">
            <w:pPr>
              <w:rPr>
                <w:b/>
                <w:bCs/>
                <w:sz w:val="21"/>
                <w:highlight w:val="yellow"/>
              </w:rPr>
            </w:pPr>
            <w:r>
              <w:rPr>
                <w:rFonts w:hint="eastAsia"/>
                <w:b/>
                <w:bCs/>
                <w:color w:val="FF0000"/>
                <w:sz w:val="21"/>
                <w:highlight w:val="none"/>
              </w:rPr>
              <w:t>（填此项）</w:t>
            </w:r>
          </w:p>
        </w:tc>
        <w:tc>
          <w:tcPr>
            <w:tcW w:w="8132" w:type="dxa"/>
            <w:gridSpan w:val="3"/>
            <w:vAlign w:val="center"/>
          </w:tcPr>
          <w:p w14:paraId="05257FC6">
            <w:pPr>
              <w:spacing w:line="180" w:lineRule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教材适用学校类型</w:t>
            </w:r>
            <w:r>
              <w:rPr>
                <w:rFonts w:hint="eastAsia" w:ascii="仿宋" w:hAnsi="仿宋" w:eastAsia="仿宋" w:cs="仿宋"/>
              </w:rPr>
              <w:t xml:space="preserve">：□研究生 </w:t>
            </w:r>
            <w:r>
              <w:rPr>
                <w:rFonts w:ascii="仿宋" w:hAnsi="仿宋" w:eastAsia="仿宋" w:cs="仿宋"/>
              </w:rPr>
              <w:t xml:space="preserve"> </w:t>
            </w:r>
            <w:r>
              <w:rPr>
                <w:rFonts w:hint="eastAsia" w:ascii="仿宋" w:hAnsi="仿宋" w:eastAsia="仿宋" w:cs="仿宋"/>
              </w:rPr>
              <w:t xml:space="preserve">□本科   </w:t>
            </w:r>
            <w:r>
              <w:rPr>
                <w:rFonts w:hint="eastAsia" w:ascii="仿宋" w:hAnsi="仿宋" w:eastAsia="仿宋" w:cs="仿宋"/>
                <w:lang w:eastAsia="zh-CN"/>
              </w:rPr>
              <w:t>☑</w:t>
            </w:r>
            <w:r>
              <w:rPr>
                <w:rFonts w:hint="eastAsia" w:ascii="仿宋" w:hAnsi="仿宋" w:eastAsia="仿宋" w:cs="仿宋"/>
              </w:rPr>
              <w:t xml:space="preserve">高职教育  </w:t>
            </w:r>
            <w:r>
              <w:rPr>
                <w:rFonts w:hint="eastAsia" w:ascii="仿宋" w:hAnsi="仿宋" w:eastAsia="仿宋" w:cs="仿宋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</w:rPr>
              <w:t>中职教育</w:t>
            </w:r>
          </w:p>
          <w:p w14:paraId="316B0A42">
            <w:pPr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教材对应课程</w:t>
            </w:r>
            <w:r>
              <w:rPr>
                <w:rFonts w:hint="eastAsia" w:ascii="仿宋" w:hAnsi="仿宋" w:eastAsia="仿宋" w:cs="仿宋"/>
              </w:rPr>
              <w:t>：</w:t>
            </w:r>
            <w:r>
              <w:rPr>
                <w:rFonts w:hint="eastAsia" w:ascii="仿宋" w:hAnsi="仿宋" w:eastAsia="仿宋" w:cs="仿宋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</w:rPr>
              <w:t xml:space="preserve">公共课   □专业基础课   □专业核心课  </w:t>
            </w:r>
            <w:r>
              <w:rPr>
                <w:rFonts w:hint="eastAsia" w:ascii="仿宋" w:hAnsi="仿宋" w:eastAsia="仿宋" w:cs="仿宋"/>
                <w:lang w:eastAsia="zh-CN"/>
              </w:rPr>
              <w:t>☑</w:t>
            </w:r>
            <w:r>
              <w:rPr>
                <w:rFonts w:hint="eastAsia" w:ascii="仿宋" w:hAnsi="仿宋" w:eastAsia="仿宋" w:cs="仿宋"/>
              </w:rPr>
              <w:t xml:space="preserve">专业拓展课     </w:t>
            </w:r>
            <w:r>
              <w:rPr>
                <w:rFonts w:ascii="仿宋" w:hAnsi="仿宋" w:eastAsia="仿宋" w:cs="仿宋"/>
              </w:rPr>
              <w:t xml:space="preserve"> </w:t>
            </w:r>
            <w:r>
              <w:rPr>
                <w:rFonts w:hint="eastAsia" w:ascii="仿宋" w:hAnsi="仿宋" w:eastAsia="仿宋" w:cs="仿宋"/>
              </w:rPr>
              <w:t xml:space="preserve">□实训课 </w:t>
            </w:r>
            <w:r>
              <w:rPr>
                <w:rFonts w:ascii="仿宋" w:hAnsi="仿宋" w:eastAsia="仿宋" w:cs="仿宋"/>
              </w:rPr>
              <w:t xml:space="preserve"> </w:t>
            </w:r>
            <w:r>
              <w:rPr>
                <w:rFonts w:hint="eastAsia" w:ascii="仿宋" w:hAnsi="仿宋" w:eastAsia="仿宋" w:cs="仿宋"/>
              </w:rPr>
              <w:t>□选修课</w:t>
            </w:r>
          </w:p>
          <w:p w14:paraId="6DC1524F">
            <w:pPr>
              <w:spacing w:line="180" w:lineRule="auto"/>
              <w:rPr>
                <w:rFonts w:hint="default" w:eastAsia="仿宋"/>
                <w:b/>
                <w:bCs/>
                <w:sz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教材适用专业</w:t>
            </w:r>
            <w:r>
              <w:rPr>
                <w:rFonts w:hint="eastAsia" w:ascii="仿宋" w:hAnsi="仿宋" w:eastAsia="仿宋" w:cs="仿宋"/>
              </w:rPr>
              <w:t>：</w:t>
            </w:r>
            <w:r>
              <w:rPr>
                <w:rFonts w:hint="eastAsia" w:ascii="仿宋" w:hAnsi="仿宋" w:eastAsia="仿宋" w:cs="仿宋"/>
                <w:color w:val="0000FF"/>
                <w:highlight w:val="none"/>
                <w:u w:val="single"/>
                <w:lang w:val="en-US" w:eastAsia="zh-CN"/>
              </w:rPr>
              <w:t xml:space="preserve">                                         </w:t>
            </w:r>
          </w:p>
        </w:tc>
      </w:tr>
      <w:tr w14:paraId="27193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3" w:hRule="atLeast"/>
        </w:trPr>
        <w:tc>
          <w:tcPr>
            <w:tcW w:w="10052" w:type="dxa"/>
            <w:gridSpan w:val="5"/>
            <w:vAlign w:val="center"/>
          </w:tcPr>
          <w:p w14:paraId="167761DE">
            <w:pPr>
              <w:spacing w:line="180" w:lineRule="auto"/>
              <w:rPr>
                <w:rFonts w:hint="eastAsia" w:ascii="仿宋" w:hAnsi="仿宋" w:eastAsia="仿宋" w:cs="仿宋"/>
                <w:color w:val="000000"/>
              </w:rPr>
            </w:pPr>
          </w:p>
          <w:p w14:paraId="17924811">
            <w:pPr>
              <w:spacing w:line="180" w:lineRule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FF0000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b/>
                <w:bCs/>
                <w:color w:val="FF0000"/>
              </w:rPr>
              <w:t>.是否为特色项目教材</w:t>
            </w:r>
            <w:r>
              <w:rPr>
                <w:rFonts w:hint="eastAsia" w:ascii="仿宋" w:hAnsi="仿宋" w:eastAsia="仿宋" w:cs="仿宋"/>
                <w:color w:val="FF0000"/>
              </w:rPr>
              <w:t>：</w:t>
            </w:r>
            <w:r>
              <w:rPr>
                <w:rFonts w:hint="eastAsia" w:ascii="仿宋" w:hAnsi="仿宋" w:eastAsia="仿宋" w:cs="仿宋"/>
                <w:color w:val="000000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color w:val="000000"/>
              </w:rPr>
              <w:t xml:space="preserve">新型活页式、手册式教材  </w:t>
            </w:r>
            <w:r>
              <w:rPr>
                <w:rFonts w:hint="eastAsia" w:ascii="仿宋" w:hAnsi="仿宋" w:eastAsia="仿宋" w:cs="仿宋"/>
                <w:lang w:eastAsia="zh-CN"/>
              </w:rPr>
              <w:t>☑</w:t>
            </w:r>
            <w:r>
              <w:rPr>
                <w:rFonts w:hint="eastAsia" w:ascii="仿宋" w:hAnsi="仿宋" w:eastAsia="仿宋" w:cs="仿宋"/>
              </w:rPr>
              <w:t xml:space="preserve">岗课赛证融通 </w:t>
            </w:r>
          </w:p>
          <w:p w14:paraId="08CDAFBF">
            <w:pPr>
              <w:spacing w:line="180" w:lineRule="auto"/>
              <w:rPr>
                <w:rFonts w:hint="eastAsia" w:ascii="仿宋" w:hAnsi="仿宋" w:eastAsia="仿宋" w:cs="仿宋"/>
              </w:rPr>
            </w:pPr>
          </w:p>
          <w:p w14:paraId="5E3649E0">
            <w:pPr>
              <w:spacing w:line="440" w:lineRule="exact"/>
              <w:ind w:left="1687" w:hanging="1476" w:hangingChars="700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FF0000"/>
                <w:lang w:val="en-US" w:eastAsia="zh-CN"/>
              </w:rPr>
              <w:t>2.</w:t>
            </w:r>
            <w:r>
              <w:rPr>
                <w:rFonts w:hint="eastAsia" w:ascii="仿宋" w:hAnsi="仿宋" w:eastAsia="仿宋" w:cs="仿宋"/>
                <w:b/>
                <w:bCs/>
                <w:color w:val="FF0000"/>
              </w:rPr>
              <w:t>教材</w:t>
            </w:r>
            <w:r>
              <w:rPr>
                <w:rFonts w:hint="eastAsia" w:ascii="仿宋" w:hAnsi="仿宋" w:eastAsia="仿宋" w:cs="仿宋"/>
                <w:b/>
                <w:bCs/>
                <w:color w:val="FF0000"/>
                <w:lang w:val="en-US" w:eastAsia="zh-CN"/>
              </w:rPr>
              <w:t>预估</w:t>
            </w:r>
            <w:r>
              <w:rPr>
                <w:rFonts w:hint="eastAsia" w:ascii="仿宋" w:hAnsi="仿宋" w:eastAsia="仿宋" w:cs="仿宋"/>
                <w:b/>
                <w:bCs/>
                <w:color w:val="FF0000"/>
              </w:rPr>
              <w:t>使用情况</w:t>
            </w:r>
            <w:r>
              <w:rPr>
                <w:rFonts w:hint="eastAsia" w:ascii="仿宋" w:hAnsi="仿宋" w:eastAsia="仿宋" w:cs="仿宋"/>
                <w:color w:val="FF0000"/>
              </w:rPr>
              <w:t>：</w:t>
            </w:r>
            <w:r>
              <w:rPr>
                <w:rFonts w:hint="eastAsia" w:ascii="仿宋" w:hAnsi="仿宋" w:eastAsia="仿宋" w:cs="仿宋"/>
                <w:color w:val="000000"/>
              </w:rPr>
              <w:t>第一作者本校年使用量</w:t>
            </w:r>
            <w:r>
              <w:rPr>
                <w:rFonts w:hint="eastAsia" w:ascii="仿宋" w:hAnsi="仿宋" w:eastAsia="仿宋" w:cs="仿宋"/>
                <w:color w:val="000000"/>
                <w:u w:val="single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FF"/>
                <w:u w:val="single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u w:val="single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000000"/>
              </w:rPr>
              <w:t>，连续使用</w:t>
            </w:r>
            <w:r>
              <w:rPr>
                <w:rFonts w:hint="eastAsia" w:ascii="仿宋" w:hAnsi="仿宋" w:eastAsia="仿宋" w:cs="仿宋"/>
                <w:color w:val="000000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</w:rPr>
              <w:t>年；其他院校合作者年使用量</w:t>
            </w:r>
            <w:r>
              <w:rPr>
                <w:rFonts w:hint="eastAsia" w:ascii="仿宋" w:hAnsi="仿宋" w:eastAsia="仿宋" w:cs="仿宋"/>
                <w:color w:val="000000"/>
                <w:u w:val="single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u w:val="single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u w:val="single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</w:rPr>
              <w:t>。</w:t>
            </w:r>
          </w:p>
          <w:p w14:paraId="195A021E">
            <w:pPr>
              <w:spacing w:line="180" w:lineRule="auto"/>
              <w:rPr>
                <w:rFonts w:hint="eastAsia" w:ascii="仿宋" w:hAnsi="仿宋" w:eastAsia="仿宋" w:cs="仿宋"/>
                <w:b/>
                <w:bCs/>
                <w:color w:val="FF0000"/>
                <w:lang w:val="en-US" w:eastAsia="zh-CN"/>
              </w:rPr>
            </w:pPr>
          </w:p>
          <w:p w14:paraId="60F93F32">
            <w:pPr>
              <w:spacing w:line="180" w:lineRule="auto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FF0000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b/>
                <w:bCs/>
                <w:color w:val="FF0000"/>
              </w:rPr>
              <w:t>.</w:t>
            </w:r>
            <w:r>
              <w:rPr>
                <w:rFonts w:hint="eastAsia" w:ascii="仿宋" w:hAnsi="仿宋" w:eastAsia="仿宋" w:cs="仿宋"/>
                <w:b/>
                <w:bCs/>
                <w:color w:val="FF0000"/>
                <w:lang w:val="en-US" w:eastAsia="zh-CN"/>
              </w:rPr>
              <w:t>其他补充</w:t>
            </w:r>
            <w:r>
              <w:rPr>
                <w:rFonts w:hint="eastAsia" w:ascii="仿宋" w:hAnsi="仿宋" w:eastAsia="仿宋" w:cs="仿宋"/>
                <w:color w:val="FF0000"/>
              </w:rPr>
              <w:t>：</w:t>
            </w:r>
            <w:r>
              <w:rPr>
                <w:rFonts w:hint="eastAsia" w:ascii="仿宋" w:hAnsi="仿宋" w:eastAsia="仿宋" w:cs="仿宋"/>
                <w:color w:val="0000FF"/>
                <w:highlight w:val="none"/>
                <w:u w:val="single"/>
                <w:lang w:val="en-US" w:eastAsia="zh-CN"/>
              </w:rPr>
              <w:t xml:space="preserve">                                                 </w:t>
            </w:r>
          </w:p>
          <w:p w14:paraId="65715FF1">
            <w:pPr>
              <w:jc w:val="both"/>
              <w:rPr>
                <w:b/>
                <w:bCs/>
                <w:sz w:val="21"/>
              </w:rPr>
            </w:pPr>
          </w:p>
        </w:tc>
      </w:tr>
      <w:tr w14:paraId="50969D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76" w:hRule="atLeast"/>
        </w:trPr>
        <w:tc>
          <w:tcPr>
            <w:tcW w:w="1920" w:type="dxa"/>
            <w:gridSpan w:val="2"/>
            <w:vAlign w:val="center"/>
          </w:tcPr>
          <w:p w14:paraId="2CCBCB21">
            <w:pPr>
              <w:jc w:val="both"/>
              <w:rPr>
                <w:b/>
                <w:bCs/>
                <w:sz w:val="21"/>
              </w:rPr>
            </w:pPr>
            <w:r>
              <w:rPr>
                <w:rFonts w:hint="eastAsia"/>
                <w:b/>
                <w:bCs/>
                <w:sz w:val="21"/>
              </w:rPr>
              <w:t>计划开发项目</w:t>
            </w:r>
          </w:p>
        </w:tc>
        <w:tc>
          <w:tcPr>
            <w:tcW w:w="8132" w:type="dxa"/>
            <w:gridSpan w:val="3"/>
            <w:vAlign w:val="center"/>
          </w:tcPr>
          <w:p w14:paraId="625F3819">
            <w:pPr>
              <w:spacing w:line="440" w:lineRule="exact"/>
              <w:ind w:left="240" w:hanging="210" w:hangingChars="100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 xml:space="preserve"> </w:t>
            </w:r>
            <w:r>
              <w:rPr>
                <w:rFonts w:ascii="仿宋" w:hAnsi="仿宋" w:eastAsia="仿宋" w:cs="仿宋"/>
                <w:color w:val="000000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u w:val="single"/>
              </w:rPr>
              <w:t xml:space="preserve">      </w:t>
            </w:r>
            <w:r>
              <w:rPr>
                <w:rFonts w:hint="eastAsia" w:ascii="仿宋" w:hAnsi="仿宋" w:eastAsia="仿宋" w:cs="仿宋"/>
                <w:color w:val="000000"/>
              </w:rPr>
              <w:t>千字；</w:t>
            </w:r>
            <w:r>
              <w:rPr>
                <w:rFonts w:hint="eastAsia" w:ascii="仿宋" w:hAnsi="仿宋" w:eastAsia="仿宋" w:cs="仿宋"/>
                <w:color w:val="000000"/>
                <w:u w:val="single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u w:val="single"/>
                <w:lang w:val="en-US" w:eastAsia="zh-CN"/>
              </w:rPr>
              <w:t>50</w:t>
            </w:r>
            <w:r>
              <w:rPr>
                <w:rFonts w:hint="eastAsia" w:ascii="仿宋" w:hAnsi="仿宋" w:eastAsia="仿宋" w:cs="仿宋"/>
                <w:color w:val="000000"/>
                <w:u w:val="single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</w:rPr>
              <w:t>图片；</w:t>
            </w:r>
            <w:r>
              <w:rPr>
                <w:rFonts w:hint="eastAsia" w:ascii="仿宋" w:hAnsi="仿宋" w:eastAsia="仿宋" w:cs="仿宋"/>
                <w:color w:val="000000"/>
                <w:u w:val="single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  <w:u w:val="single"/>
                <w:lang w:val="en-US" w:eastAsia="zh-CN"/>
              </w:rPr>
              <w:t>20</w:t>
            </w:r>
            <w:r>
              <w:rPr>
                <w:rFonts w:hint="eastAsia" w:ascii="仿宋" w:hAnsi="仿宋" w:eastAsia="仿宋" w:cs="仿宋"/>
                <w:color w:val="000000"/>
                <w:u w:val="single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000000"/>
              </w:rPr>
              <w:t xml:space="preserve"> 视频；</w:t>
            </w:r>
            <w:r>
              <w:rPr>
                <w:rFonts w:hint="eastAsia" w:ascii="仿宋" w:hAnsi="仿宋" w:eastAsia="仿宋" w:cs="仿宋"/>
                <w:color w:val="000000"/>
                <w:u w:val="single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u w:val="single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color w:val="000000"/>
                <w:u w:val="single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</w:rPr>
              <w:t>音频；</w:t>
            </w:r>
          </w:p>
          <w:p w14:paraId="3AE3775E">
            <w:pPr>
              <w:spacing w:line="440" w:lineRule="exact"/>
              <w:ind w:left="238"/>
              <w:rPr>
                <w:rFonts w:hint="eastAsia" w:ascii="仿宋" w:hAnsi="仿宋" w:eastAsia="仿宋" w:cs="仿宋"/>
                <w:color w:val="000000"/>
                <w:u w:val="single"/>
              </w:rPr>
            </w:pPr>
            <w:r>
              <w:rPr>
                <w:rFonts w:hint="eastAsia" w:ascii="仿宋" w:hAnsi="仿宋" w:eastAsia="仿宋" w:cs="仿宋"/>
                <w:color w:val="000000"/>
                <w:u w:val="single"/>
              </w:rPr>
              <w:t xml:space="preserve">      </w:t>
            </w:r>
            <w:r>
              <w:rPr>
                <w:rFonts w:hint="eastAsia" w:ascii="仿宋" w:hAnsi="仿宋" w:eastAsia="仿宋" w:cs="仿宋"/>
                <w:color w:val="000000"/>
              </w:rPr>
              <w:t xml:space="preserve"> 测试题；</w:t>
            </w:r>
            <w:r>
              <w:rPr>
                <w:rFonts w:hint="eastAsia" w:ascii="仿宋" w:hAnsi="仿宋" w:eastAsia="仿宋" w:cs="仿宋"/>
                <w:color w:val="000000"/>
                <w:u w:val="single"/>
              </w:rPr>
              <w:t xml:space="preserve">      </w:t>
            </w:r>
            <w:r>
              <w:rPr>
                <w:rFonts w:hint="eastAsia" w:ascii="仿宋" w:hAnsi="仿宋" w:eastAsia="仿宋" w:cs="仿宋"/>
                <w:color w:val="000000"/>
              </w:rPr>
              <w:t xml:space="preserve">气泡； </w:t>
            </w:r>
            <w:r>
              <w:rPr>
                <w:rFonts w:hint="eastAsia" w:ascii="仿宋" w:hAnsi="仿宋" w:eastAsia="仿宋" w:cs="仿宋"/>
                <w:color w:val="000000"/>
                <w:u w:val="single"/>
              </w:rPr>
              <w:t xml:space="preserve">      </w:t>
            </w:r>
            <w:r>
              <w:rPr>
                <w:rFonts w:hint="eastAsia" w:ascii="仿宋" w:hAnsi="仿宋" w:eastAsia="仿宋" w:cs="仿宋"/>
                <w:color w:val="000000"/>
              </w:rPr>
              <w:t>链接 ；</w:t>
            </w:r>
            <w:r>
              <w:rPr>
                <w:rFonts w:hint="eastAsia" w:ascii="仿宋" w:hAnsi="仿宋" w:eastAsia="仿宋" w:cs="仿宋"/>
                <w:color w:val="000000"/>
                <w:u w:val="single"/>
              </w:rPr>
              <w:t xml:space="preserve">       </w:t>
            </w:r>
            <w:r>
              <w:rPr>
                <w:rFonts w:hint="eastAsia" w:ascii="仿宋" w:hAnsi="仿宋" w:eastAsia="仿宋" w:cs="仿宋"/>
                <w:color w:val="000000"/>
              </w:rPr>
              <w:t>3D;其他</w:t>
            </w:r>
            <w:r>
              <w:rPr>
                <w:rFonts w:hint="eastAsia" w:ascii="仿宋" w:hAnsi="仿宋" w:eastAsia="仿宋" w:cs="仿宋"/>
                <w:color w:val="000000"/>
                <w:u w:val="single"/>
              </w:rPr>
              <w:t xml:space="preserve">        </w:t>
            </w:r>
          </w:p>
        </w:tc>
      </w:tr>
      <w:tr w14:paraId="32CA2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2" w:hRule="atLeast"/>
        </w:trPr>
        <w:tc>
          <w:tcPr>
            <w:tcW w:w="1920" w:type="dxa"/>
            <w:gridSpan w:val="2"/>
            <w:vAlign w:val="center"/>
          </w:tcPr>
          <w:p w14:paraId="72FF8572">
            <w:pPr>
              <w:jc w:val="both"/>
              <w:rPr>
                <w:b/>
                <w:bCs/>
                <w:sz w:val="21"/>
              </w:rPr>
            </w:pPr>
            <w:r>
              <w:rPr>
                <w:rFonts w:hint="eastAsia"/>
                <w:b/>
                <w:bCs/>
                <w:sz w:val="21"/>
                <w:highlight w:val="none"/>
              </w:rPr>
              <w:t>出版经费支持</w:t>
            </w:r>
          </w:p>
        </w:tc>
        <w:tc>
          <w:tcPr>
            <w:tcW w:w="8132" w:type="dxa"/>
            <w:gridSpan w:val="3"/>
            <w:vAlign w:val="center"/>
          </w:tcPr>
          <w:p w14:paraId="30E6565C">
            <w:pPr>
              <w:spacing w:line="440" w:lineRule="exact"/>
              <w:ind w:left="238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FF"/>
                <w:lang w:val="en-US" w:eastAsia="zh-CN"/>
              </w:rPr>
              <w:t>学校资助出版费XX万元</w:t>
            </w:r>
          </w:p>
        </w:tc>
      </w:tr>
      <w:tr w14:paraId="2DA62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3" w:hRule="atLeast"/>
        </w:trPr>
        <w:tc>
          <w:tcPr>
            <w:tcW w:w="1920" w:type="dxa"/>
            <w:gridSpan w:val="2"/>
            <w:vAlign w:val="center"/>
          </w:tcPr>
          <w:p w14:paraId="086D0E7B">
            <w:pPr>
              <w:jc w:val="both"/>
              <w:rPr>
                <w:b/>
                <w:bCs/>
                <w:sz w:val="21"/>
              </w:rPr>
            </w:pPr>
            <w:r>
              <w:rPr>
                <w:rFonts w:hint="eastAsia"/>
                <w:b/>
                <w:bCs/>
                <w:sz w:val="21"/>
              </w:rPr>
              <w:t>技术支持单位</w:t>
            </w:r>
          </w:p>
        </w:tc>
        <w:tc>
          <w:tcPr>
            <w:tcW w:w="8132" w:type="dxa"/>
            <w:gridSpan w:val="3"/>
            <w:vAlign w:val="center"/>
          </w:tcPr>
          <w:p w14:paraId="63B0EF39">
            <w:pPr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 xml:space="preserve"> </w:t>
            </w:r>
            <w:r>
              <w:rPr>
                <w:rFonts w:hint="eastAsia"/>
                <w:sz w:val="21"/>
              </w:rPr>
              <w:t xml:space="preserve">   </w:t>
            </w:r>
            <w:r>
              <w:rPr>
                <w:rFonts w:hint="eastAsia" w:ascii="等线" w:hAnsi="等线" w:eastAsia="等线"/>
                <w:sz w:val="21"/>
              </w:rPr>
              <w:t xml:space="preserve">         </w:t>
            </w:r>
            <w:r>
              <w:rPr>
                <w:rFonts w:hint="eastAsia" w:ascii="仿宋" w:hAnsi="仿宋" w:eastAsia="仿宋" w:cs="仿宋"/>
                <w:color w:val="000000"/>
              </w:rPr>
              <w:t xml:space="preserve">      </w:t>
            </w:r>
            <w:r>
              <w:rPr>
                <w:rFonts w:hint="eastAsia"/>
                <w:lang w:val="en-US" w:eastAsia="zh-CN"/>
              </w:rPr>
              <w:t>中国科学文化音像出版社有限公司</w:t>
            </w:r>
          </w:p>
        </w:tc>
      </w:tr>
      <w:tr w14:paraId="20012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1" w:hRule="atLeast"/>
        </w:trPr>
        <w:tc>
          <w:tcPr>
            <w:tcW w:w="454" w:type="dxa"/>
            <w:vMerge w:val="restart"/>
            <w:vAlign w:val="center"/>
          </w:tcPr>
          <w:p w14:paraId="089913AC">
            <w:pPr>
              <w:jc w:val="center"/>
              <w:rPr>
                <w:rFonts w:hint="eastAsia" w:ascii="宋体" w:hAnsi="宋体"/>
                <w:b/>
                <w:bCs/>
                <w:sz w:val="21"/>
              </w:rPr>
            </w:pPr>
            <w:r>
              <w:rPr>
                <w:rFonts w:hint="eastAsia" w:ascii="宋体" w:hAnsi="宋体"/>
                <w:b/>
                <w:bCs/>
                <w:sz w:val="21"/>
              </w:rPr>
              <w:t>内容介绍与创作特色</w:t>
            </w:r>
          </w:p>
        </w:tc>
        <w:tc>
          <w:tcPr>
            <w:tcW w:w="9598" w:type="dxa"/>
            <w:gridSpan w:val="4"/>
            <w:vAlign w:val="center"/>
          </w:tcPr>
          <w:p w14:paraId="77228840">
            <w:pPr>
              <w:pStyle w:val="33"/>
              <w:rPr>
                <w:b/>
                <w:bCs/>
                <w:sz w:val="21"/>
              </w:rPr>
            </w:pPr>
            <w:r>
              <w:rPr>
                <w:rFonts w:hint="eastAsia"/>
                <w:b/>
                <w:bCs/>
                <w:sz w:val="21"/>
              </w:rPr>
              <w:t>内容类别：</w:t>
            </w:r>
            <w:sdt>
              <w:sdtPr>
                <w:rPr>
                  <w:rFonts w:hint="eastAsia"/>
                  <w:b/>
                  <w:bCs/>
                  <w:sz w:val="21"/>
                </w:rPr>
                <w:id w:val="-644898426"/>
                <w:placeholder>
                  <w:docPart w:val="{d487cc30-01ba-4a77-b9c4-c51452314843}"/>
                </w:placeholder>
                <w:dropDownList>
                  <w:listItem w:displayText="电子出版物-经济" w:value="电子出版物-经济"/>
                  <w:listItem w:displayText="电子出版物-文化、科学、教育、体育" w:value="电子出版物-文化、科学、教育、体育"/>
                  <w:listItem w:displayText="电子出版物-语言、文字" w:value="电子出版物-语言、文字"/>
                  <w:listItem w:displayText="电子出版物-文学" w:value="电子出版物-文学"/>
                  <w:listItem w:displayText="电子出版物-艺术" w:value="电子出版物-艺术"/>
                  <w:listItem w:displayText="电子出版物-历史、地理" w:value="电子出版物-历史、地理"/>
                  <w:listItem w:displayText="电子出版物-娱乐" w:value="电子出版物-娱乐"/>
                  <w:listItem w:displayText="电子出版物-家政" w:value="电子出版物-家政"/>
                  <w:listItem w:displayText="电子出版物-自然科学总论" w:value="电子出版物-自然科学总论"/>
                  <w:listItem w:displayText="电子出版物-数理科学、化学" w:value="电子出版物-数理科学、化学"/>
                  <w:listItem w:displayText="电子出版物-天文学、地理科学" w:value="电子出版物-天文学、地理科学"/>
                  <w:listItem w:displayText="电子出版物-生物科学" w:value="电子出版物-生物科学"/>
                  <w:listItem w:displayText="电子出版物-医药卫生" w:value="电子出版物-医药卫生"/>
                  <w:listItem w:displayText="电子出版物-农业科学" w:value="电子出版物-农业科学"/>
                  <w:listItem w:displayText="电子出版物-工业技术" w:value="电子出版物-工业技术"/>
                  <w:listItem w:displayText="电子出版物-计算机技术" w:value="电子出版物-计算机技术"/>
                  <w:listItem w:displayText="电子出版物-交通运输" w:value="电子出版物-交通运输"/>
                  <w:listItem w:displayText="电子出版物-航空、航天" w:value="电子出版物-航空、航天"/>
                  <w:listItem w:displayText="电子出版物-环境、劳动保护、安全" w:value="电子出版物-环境、劳动保护、安全"/>
                  <w:listItem w:displayText="电子出版物-综合类" w:value="电子出版物-综合类"/>
                  <w:listItem w:displayText="电子出版物-马列主题、毛泽东思想" w:value="电子出版物-马列主题、毛泽东思想"/>
                  <w:listItem w:displayText="电子出版物-哲学" w:value="电子出版物-哲学"/>
                  <w:listItem w:displayText="电子出版物-社会科学总论" w:value="电子出版物-社会科学总论"/>
                  <w:listItem w:displayText="电子出版物-政治、法律" w:value="电子出版物-政治、法律"/>
                  <w:listItem w:displayText="电子出版物-军事" w:value="电子出版物-军事"/>
                  <w:listItem w:displayText="电子出版物-其他" w:value="电子出版物-其他"/>
                </w:dropDownList>
              </w:sdtPr>
              <w:sdtEndPr>
                <w:rPr>
                  <w:rFonts w:hint="eastAsia"/>
                  <w:b/>
                  <w:bCs/>
                  <w:sz w:val="21"/>
                </w:rPr>
              </w:sdtEndPr>
              <w:sdtContent>
                <w:r>
                  <w:rPr>
                    <w:rFonts w:hint="eastAsia" w:ascii="Courier New" w:hAnsi="Courier New" w:eastAsia="宋体" w:cs="Times New Roman"/>
                    <w:b/>
                    <w:bCs/>
                    <w:kern w:val="2"/>
                    <w:sz w:val="21"/>
                    <w:szCs w:val="21"/>
                    <w:lang w:val="en-US" w:eastAsia="zh-CN" w:bidi="ar-SA"/>
                  </w:rPr>
                  <w:t>电子出版物-文化、科学、教育、体育</w:t>
                </w:r>
              </w:sdtContent>
            </w:sdt>
          </w:p>
        </w:tc>
      </w:tr>
      <w:tr w14:paraId="05351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1" w:hRule="atLeast"/>
        </w:trPr>
        <w:tc>
          <w:tcPr>
            <w:tcW w:w="454" w:type="dxa"/>
            <w:vMerge w:val="continue"/>
            <w:tcBorders>
              <w:bottom w:val="single" w:color="auto" w:sz="4" w:space="0"/>
            </w:tcBorders>
            <w:textDirection w:val="tbRlV"/>
          </w:tcPr>
          <w:p w14:paraId="131F01DA">
            <w:pPr>
              <w:ind w:left="113" w:right="113"/>
              <w:jc w:val="center"/>
              <w:rPr>
                <w:rFonts w:hint="eastAsia" w:ascii="宋体" w:hAnsi="宋体"/>
                <w:sz w:val="21"/>
              </w:rPr>
            </w:pPr>
          </w:p>
        </w:tc>
        <w:tc>
          <w:tcPr>
            <w:tcW w:w="9598" w:type="dxa"/>
            <w:gridSpan w:val="4"/>
            <w:tcBorders>
              <w:bottom w:val="single" w:color="auto" w:sz="4" w:space="0"/>
            </w:tcBorders>
          </w:tcPr>
          <w:p w14:paraId="67BC982F">
            <w:pPr>
              <w:pStyle w:val="33"/>
              <w:spacing w:line="360" w:lineRule="auto"/>
              <w:ind w:firstLine="422" w:firstLineChars="200"/>
              <w:rPr>
                <w:rFonts w:ascii="Tahoma" w:hAnsi="Tahoma" w:cs="Tahoma"/>
                <w:b/>
                <w:bCs/>
                <w:color w:val="FF0000"/>
                <w:sz w:val="21"/>
                <w:shd w:val="clear" w:color="auto" w:fill="FFFFFF"/>
              </w:rPr>
            </w:pPr>
            <w:r>
              <w:rPr>
                <w:rFonts w:hint="eastAsia" w:ascii="Calibri" w:hAnsi="Calibri"/>
                <w:b/>
                <w:bCs/>
                <w:color w:val="FF0000"/>
                <w:kern w:val="0"/>
                <w:sz w:val="21"/>
                <w:szCs w:val="21"/>
                <w:highlight w:val="none"/>
              </w:rPr>
              <w:t>填写本书内容简介（包括主要内容及适用对象）、编写特色。</w:t>
            </w:r>
            <w:r>
              <w:rPr>
                <w:rFonts w:hint="eastAsia" w:ascii="Tahoma" w:hAnsi="Tahoma" w:cs="Tahoma"/>
                <w:b/>
                <w:bCs/>
                <w:color w:val="FF0000"/>
                <w:sz w:val="21"/>
                <w:szCs w:val="21"/>
                <w:shd w:val="clear" w:color="auto" w:fill="FFFFFF"/>
              </w:rPr>
              <w:t>（需另附目录及样章）</w:t>
            </w:r>
          </w:p>
          <w:p w14:paraId="263FB95A">
            <w:pPr>
              <w:pStyle w:val="33"/>
              <w:spacing w:line="360" w:lineRule="auto"/>
              <w:rPr>
                <w:rFonts w:hint="eastAsia" w:ascii="Tahoma" w:hAnsi="Tahoma" w:cs="Tahoma"/>
                <w:color w:val="000000"/>
                <w:sz w:val="21"/>
                <w:shd w:val="clear" w:color="auto" w:fill="FFFFFF"/>
              </w:rPr>
            </w:pPr>
          </w:p>
          <w:p w14:paraId="54F3D4B5">
            <w:pPr>
              <w:pStyle w:val="33"/>
              <w:spacing w:line="360" w:lineRule="auto"/>
              <w:ind w:firstLine="420" w:firstLineChars="200"/>
              <w:rPr>
                <w:rFonts w:hint="eastAsia" w:ascii="Tahoma" w:hAnsi="Tahoma" w:cs="Tahoma"/>
                <w:color w:val="000000"/>
                <w:sz w:val="21"/>
                <w:shd w:val="clear" w:color="auto" w:fill="FFFFFF"/>
              </w:rPr>
            </w:pPr>
          </w:p>
          <w:p w14:paraId="1E2A9033">
            <w:pPr>
              <w:pStyle w:val="33"/>
              <w:spacing w:line="360" w:lineRule="auto"/>
              <w:ind w:firstLine="420" w:firstLineChars="200"/>
              <w:rPr>
                <w:rFonts w:hint="eastAsia" w:ascii="Tahoma" w:hAnsi="Tahoma" w:eastAsia="宋体" w:cs="Tahoma"/>
                <w:color w:val="000000"/>
                <w:sz w:val="21"/>
                <w:shd w:val="clear" w:color="auto" w:fill="FFFFFF"/>
                <w:lang w:val="en-US" w:eastAsia="zh-CN"/>
              </w:rPr>
            </w:pPr>
          </w:p>
          <w:p w14:paraId="255C74BE">
            <w:pPr>
              <w:pStyle w:val="33"/>
              <w:spacing w:line="360" w:lineRule="auto"/>
              <w:ind w:firstLine="420" w:firstLineChars="200"/>
              <w:rPr>
                <w:rFonts w:hint="eastAsia" w:ascii="Tahoma" w:hAnsi="Tahoma" w:eastAsia="宋体" w:cs="Tahoma"/>
                <w:color w:val="000000"/>
                <w:sz w:val="21"/>
                <w:shd w:val="clear" w:color="auto" w:fill="FFFFFF"/>
                <w:lang w:val="en-US" w:eastAsia="zh-CN"/>
              </w:rPr>
            </w:pPr>
          </w:p>
          <w:p w14:paraId="0B33B587">
            <w:pPr>
              <w:pStyle w:val="33"/>
              <w:spacing w:line="360" w:lineRule="auto"/>
              <w:ind w:firstLine="420" w:firstLineChars="200"/>
              <w:rPr>
                <w:rFonts w:hint="eastAsia" w:ascii="Tahoma" w:hAnsi="Tahoma" w:eastAsia="宋体" w:cs="Tahoma"/>
                <w:color w:val="000000"/>
                <w:sz w:val="21"/>
                <w:shd w:val="clear" w:color="auto" w:fill="FFFFFF"/>
                <w:lang w:val="en-US" w:eastAsia="zh-CN"/>
              </w:rPr>
            </w:pPr>
          </w:p>
          <w:p w14:paraId="2D8C3BA6">
            <w:pPr>
              <w:pStyle w:val="33"/>
              <w:spacing w:line="360" w:lineRule="auto"/>
              <w:ind w:firstLine="420" w:firstLineChars="200"/>
              <w:rPr>
                <w:rFonts w:hint="eastAsia" w:ascii="Tahoma" w:hAnsi="Tahoma" w:eastAsia="宋体" w:cs="Tahoma"/>
                <w:color w:val="000000"/>
                <w:sz w:val="21"/>
                <w:shd w:val="clear" w:color="auto" w:fill="FFFFFF"/>
                <w:lang w:val="en-US" w:eastAsia="zh-CN"/>
              </w:rPr>
            </w:pPr>
          </w:p>
          <w:p w14:paraId="65B50B3D">
            <w:pPr>
              <w:pStyle w:val="33"/>
              <w:spacing w:line="360" w:lineRule="auto"/>
              <w:ind w:firstLine="420" w:firstLineChars="200"/>
              <w:rPr>
                <w:rFonts w:hint="eastAsia" w:ascii="Tahoma" w:hAnsi="Tahoma" w:eastAsia="宋体" w:cs="Tahoma"/>
                <w:color w:val="000000"/>
                <w:sz w:val="21"/>
                <w:shd w:val="clear" w:color="auto" w:fill="FFFFFF"/>
                <w:lang w:val="en-US" w:eastAsia="zh-CN"/>
              </w:rPr>
            </w:pPr>
          </w:p>
          <w:p w14:paraId="56D22165">
            <w:pPr>
              <w:pStyle w:val="33"/>
              <w:spacing w:line="360" w:lineRule="auto"/>
              <w:ind w:firstLine="420" w:firstLineChars="200"/>
              <w:rPr>
                <w:rFonts w:hint="eastAsia" w:ascii="Tahoma" w:hAnsi="Tahoma" w:eastAsia="宋体" w:cs="Tahoma"/>
                <w:color w:val="000000"/>
                <w:sz w:val="21"/>
                <w:shd w:val="clear" w:color="auto" w:fill="FFFFFF"/>
                <w:lang w:val="en-US" w:eastAsia="zh-CN"/>
              </w:rPr>
            </w:pPr>
          </w:p>
          <w:p w14:paraId="06B8BA9E">
            <w:pPr>
              <w:pStyle w:val="33"/>
              <w:spacing w:line="360" w:lineRule="auto"/>
              <w:rPr>
                <w:rFonts w:hint="eastAsia" w:ascii="Tahoma" w:hAnsi="Tahoma" w:eastAsia="宋体" w:cs="Tahoma"/>
                <w:color w:val="000000"/>
                <w:sz w:val="21"/>
                <w:shd w:val="clear" w:color="auto" w:fill="FFFFFF"/>
              </w:rPr>
            </w:pPr>
          </w:p>
          <w:p w14:paraId="4C1DE286">
            <w:pPr>
              <w:pStyle w:val="33"/>
              <w:spacing w:line="360" w:lineRule="auto"/>
              <w:ind w:firstLine="420" w:firstLineChars="200"/>
              <w:rPr>
                <w:rFonts w:hint="eastAsia" w:ascii="Tahoma" w:hAnsi="Tahoma" w:cs="Tahoma"/>
                <w:color w:val="000000"/>
                <w:sz w:val="21"/>
                <w:shd w:val="clear" w:color="auto" w:fill="FFFFFF"/>
              </w:rPr>
            </w:pPr>
          </w:p>
        </w:tc>
      </w:tr>
    </w:tbl>
    <w:p w14:paraId="3AFDDF4B">
      <w:pPr>
        <w:jc w:val="both"/>
        <w:rPr>
          <w:rFonts w:hint="eastAsia"/>
          <w:b/>
          <w:bCs/>
          <w:sz w:val="32"/>
          <w:szCs w:val="24"/>
          <w:lang w:val="en-US" w:eastAsia="zh-CN"/>
        </w:rPr>
      </w:pPr>
      <w:r>
        <w:rPr>
          <w:rFonts w:hint="eastAsia"/>
          <w:b/>
          <w:bCs/>
          <w:sz w:val="32"/>
          <w:szCs w:val="24"/>
          <w:lang w:val="en-US" w:eastAsia="zh-CN"/>
        </w:rPr>
        <w:t>附件：目录</w:t>
      </w:r>
    </w:p>
    <w:p w14:paraId="73757106">
      <w:pPr>
        <w:jc w:val="center"/>
        <w:rPr>
          <w:rFonts w:hint="eastAsia"/>
          <w:b/>
          <w:bCs/>
          <w:sz w:val="32"/>
          <w:szCs w:val="24"/>
          <w:lang w:val="en-US" w:eastAsia="zh-CN"/>
        </w:rPr>
      </w:pPr>
    </w:p>
    <w:p w14:paraId="24EB0EFB">
      <w:pPr>
        <w:jc w:val="center"/>
        <w:rPr>
          <w:rFonts w:hint="eastAsia"/>
          <w:b/>
          <w:bCs/>
          <w:sz w:val="32"/>
          <w:szCs w:val="24"/>
          <w:lang w:val="en-US" w:eastAsia="zh-CN"/>
        </w:rPr>
      </w:pPr>
    </w:p>
    <w:p w14:paraId="45B0D7CE">
      <w:pPr>
        <w:jc w:val="both"/>
        <w:rPr>
          <w:rFonts w:hint="eastAsia"/>
          <w:b/>
          <w:bCs/>
          <w:sz w:val="32"/>
          <w:szCs w:val="24"/>
          <w:lang w:val="en-US" w:eastAsia="zh-CN"/>
        </w:rPr>
      </w:pPr>
      <w:r>
        <w:rPr>
          <w:rFonts w:hint="eastAsia"/>
          <w:b/>
          <w:bCs/>
          <w:sz w:val="32"/>
          <w:szCs w:val="24"/>
          <w:lang w:val="en-US" w:eastAsia="zh-CN"/>
        </w:rPr>
        <w:t>附件：样章</w:t>
      </w:r>
    </w:p>
    <w:p w14:paraId="04542C22">
      <w:pPr>
        <w:jc w:val="center"/>
        <w:rPr>
          <w:rFonts w:hint="default"/>
          <w:b/>
          <w:bCs/>
          <w:sz w:val="32"/>
          <w:szCs w:val="24"/>
          <w:lang w:val="en-US" w:eastAsia="zh-CN"/>
        </w:rPr>
      </w:pPr>
    </w:p>
    <w:p w14:paraId="75F47B70">
      <w:pPr>
        <w:spacing w:before="240" w:line="440" w:lineRule="exact"/>
        <w:rPr>
          <w:rFonts w:cs="Helvetica" w:asciiTheme="minorEastAsia" w:hAnsiTheme="minorEastAsia" w:eastAsiaTheme="minorEastAsia"/>
          <w:color w:val="000000" w:themeColor="text1"/>
          <w:spacing w:val="-6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19A4CF61">
      <w:pPr>
        <w:spacing w:before="240" w:line="440" w:lineRule="exact"/>
        <w:rPr>
          <w:rFonts w:cs="Helvetica" w:asciiTheme="minorEastAsia" w:hAnsiTheme="minorEastAsia" w:eastAsiaTheme="minorEastAsia"/>
          <w:color w:val="000000" w:themeColor="text1"/>
          <w:spacing w:val="-6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sectPr>
      <w:headerReference r:id="rId3" w:type="default"/>
      <w:footerReference r:id="rId4" w:type="default"/>
      <w:pgSz w:w="11906" w:h="16838"/>
      <w:pgMar w:top="1135" w:right="1080" w:bottom="993" w:left="108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ngLiU">
    <w:altName w:val="PMingLiU-ExtB"/>
    <w:panose1 w:val="02020509000000000000"/>
    <w:charset w:val="88"/>
    <w:family w:val="moder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610050">
    <w:pPr>
      <w:pStyle w:val="11"/>
      <w:jc w:val="both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469726">
    <w:pPr>
      <w:pStyle w:val="1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dlMzM1N2RjZmZjNTRlMjgxNGRmYzM1ZjQyMzY0ZDAifQ=="/>
  </w:docVars>
  <w:rsids>
    <w:rsidRoot w:val="00415D58"/>
    <w:rsid w:val="00004A64"/>
    <w:rsid w:val="00012857"/>
    <w:rsid w:val="000148B9"/>
    <w:rsid w:val="00020F83"/>
    <w:rsid w:val="00021A62"/>
    <w:rsid w:val="00030B1D"/>
    <w:rsid w:val="00031F2D"/>
    <w:rsid w:val="0003453A"/>
    <w:rsid w:val="00036F9A"/>
    <w:rsid w:val="0004505F"/>
    <w:rsid w:val="0004777F"/>
    <w:rsid w:val="0005045C"/>
    <w:rsid w:val="000537F1"/>
    <w:rsid w:val="00054889"/>
    <w:rsid w:val="000568D0"/>
    <w:rsid w:val="00067BD3"/>
    <w:rsid w:val="000710B3"/>
    <w:rsid w:val="000711EE"/>
    <w:rsid w:val="0007630B"/>
    <w:rsid w:val="00081F0B"/>
    <w:rsid w:val="000836D2"/>
    <w:rsid w:val="00085D81"/>
    <w:rsid w:val="00086292"/>
    <w:rsid w:val="000914E1"/>
    <w:rsid w:val="0009654A"/>
    <w:rsid w:val="000C60AF"/>
    <w:rsid w:val="000C6F49"/>
    <w:rsid w:val="000D0312"/>
    <w:rsid w:val="000D113B"/>
    <w:rsid w:val="000D524F"/>
    <w:rsid w:val="000E0565"/>
    <w:rsid w:val="000E5262"/>
    <w:rsid w:val="000E70E4"/>
    <w:rsid w:val="000E7E85"/>
    <w:rsid w:val="000F3C9D"/>
    <w:rsid w:val="000F5FAE"/>
    <w:rsid w:val="0010003C"/>
    <w:rsid w:val="00102ACC"/>
    <w:rsid w:val="00106740"/>
    <w:rsid w:val="00106D7C"/>
    <w:rsid w:val="00110B37"/>
    <w:rsid w:val="0011200B"/>
    <w:rsid w:val="001172E7"/>
    <w:rsid w:val="00117649"/>
    <w:rsid w:val="00121C50"/>
    <w:rsid w:val="00135CC8"/>
    <w:rsid w:val="001377A6"/>
    <w:rsid w:val="00143CF7"/>
    <w:rsid w:val="001556BA"/>
    <w:rsid w:val="00160B53"/>
    <w:rsid w:val="00174AED"/>
    <w:rsid w:val="00186362"/>
    <w:rsid w:val="001879B4"/>
    <w:rsid w:val="001926C9"/>
    <w:rsid w:val="001948D0"/>
    <w:rsid w:val="001956A9"/>
    <w:rsid w:val="001A114E"/>
    <w:rsid w:val="001A1476"/>
    <w:rsid w:val="001A6F15"/>
    <w:rsid w:val="001B60F6"/>
    <w:rsid w:val="001C15BC"/>
    <w:rsid w:val="001C1A1B"/>
    <w:rsid w:val="001C34EB"/>
    <w:rsid w:val="001C45FF"/>
    <w:rsid w:val="001C79DA"/>
    <w:rsid w:val="001D0106"/>
    <w:rsid w:val="001D15BA"/>
    <w:rsid w:val="001D1A3F"/>
    <w:rsid w:val="001D78FA"/>
    <w:rsid w:val="001E00FF"/>
    <w:rsid w:val="001E39DA"/>
    <w:rsid w:val="001E58A9"/>
    <w:rsid w:val="001E78AD"/>
    <w:rsid w:val="001F0369"/>
    <w:rsid w:val="001F1206"/>
    <w:rsid w:val="001F3544"/>
    <w:rsid w:val="001F37B5"/>
    <w:rsid w:val="002000CE"/>
    <w:rsid w:val="002000E9"/>
    <w:rsid w:val="00200D49"/>
    <w:rsid w:val="0020231E"/>
    <w:rsid w:val="00205CF4"/>
    <w:rsid w:val="00207E1C"/>
    <w:rsid w:val="002100F7"/>
    <w:rsid w:val="002126FC"/>
    <w:rsid w:val="002152E1"/>
    <w:rsid w:val="002155A8"/>
    <w:rsid w:val="00223FC6"/>
    <w:rsid w:val="0022510A"/>
    <w:rsid w:val="002365D8"/>
    <w:rsid w:val="00245735"/>
    <w:rsid w:val="00251216"/>
    <w:rsid w:val="00252D9C"/>
    <w:rsid w:val="00253A67"/>
    <w:rsid w:val="00255733"/>
    <w:rsid w:val="002578FF"/>
    <w:rsid w:val="00257B14"/>
    <w:rsid w:val="00266724"/>
    <w:rsid w:val="002759B2"/>
    <w:rsid w:val="00276D27"/>
    <w:rsid w:val="00282FB9"/>
    <w:rsid w:val="002931CB"/>
    <w:rsid w:val="00294A43"/>
    <w:rsid w:val="00294B5A"/>
    <w:rsid w:val="002955DF"/>
    <w:rsid w:val="00297CF2"/>
    <w:rsid w:val="002A3290"/>
    <w:rsid w:val="002A3A4C"/>
    <w:rsid w:val="002B1B7C"/>
    <w:rsid w:val="002B2546"/>
    <w:rsid w:val="002C13D3"/>
    <w:rsid w:val="002C27CB"/>
    <w:rsid w:val="002C4933"/>
    <w:rsid w:val="002C795D"/>
    <w:rsid w:val="002E5E3F"/>
    <w:rsid w:val="002E7515"/>
    <w:rsid w:val="002F7BE2"/>
    <w:rsid w:val="003066C2"/>
    <w:rsid w:val="00306930"/>
    <w:rsid w:val="00311A41"/>
    <w:rsid w:val="00312203"/>
    <w:rsid w:val="00312CCA"/>
    <w:rsid w:val="00317BF5"/>
    <w:rsid w:val="00322AAF"/>
    <w:rsid w:val="00327DE2"/>
    <w:rsid w:val="00327F05"/>
    <w:rsid w:val="003315D7"/>
    <w:rsid w:val="00343351"/>
    <w:rsid w:val="00345F26"/>
    <w:rsid w:val="003506B5"/>
    <w:rsid w:val="003531B3"/>
    <w:rsid w:val="003574C1"/>
    <w:rsid w:val="0036126D"/>
    <w:rsid w:val="003641A5"/>
    <w:rsid w:val="00364E05"/>
    <w:rsid w:val="00366BF7"/>
    <w:rsid w:val="00366C03"/>
    <w:rsid w:val="00367A17"/>
    <w:rsid w:val="00371C77"/>
    <w:rsid w:val="00373439"/>
    <w:rsid w:val="00377A60"/>
    <w:rsid w:val="00386A63"/>
    <w:rsid w:val="00390C01"/>
    <w:rsid w:val="00397DD1"/>
    <w:rsid w:val="003A10CC"/>
    <w:rsid w:val="003A1BCB"/>
    <w:rsid w:val="003A403E"/>
    <w:rsid w:val="003A5443"/>
    <w:rsid w:val="003A61CA"/>
    <w:rsid w:val="003A7177"/>
    <w:rsid w:val="003B0D03"/>
    <w:rsid w:val="003B32C5"/>
    <w:rsid w:val="003B625D"/>
    <w:rsid w:val="003B6E53"/>
    <w:rsid w:val="003B7A90"/>
    <w:rsid w:val="003C00CF"/>
    <w:rsid w:val="003C2564"/>
    <w:rsid w:val="003C3911"/>
    <w:rsid w:val="003C50B1"/>
    <w:rsid w:val="003D0964"/>
    <w:rsid w:val="003D09EC"/>
    <w:rsid w:val="003D1046"/>
    <w:rsid w:val="003D1C9A"/>
    <w:rsid w:val="003D2C93"/>
    <w:rsid w:val="003D4AC4"/>
    <w:rsid w:val="003D6B1A"/>
    <w:rsid w:val="003E2374"/>
    <w:rsid w:val="003E4F74"/>
    <w:rsid w:val="003E5909"/>
    <w:rsid w:val="003F5E47"/>
    <w:rsid w:val="003F5F9D"/>
    <w:rsid w:val="003F6140"/>
    <w:rsid w:val="004006D8"/>
    <w:rsid w:val="00415D58"/>
    <w:rsid w:val="00424C2A"/>
    <w:rsid w:val="00425E66"/>
    <w:rsid w:val="00426098"/>
    <w:rsid w:val="00436047"/>
    <w:rsid w:val="0044322D"/>
    <w:rsid w:val="004460DD"/>
    <w:rsid w:val="004501F2"/>
    <w:rsid w:val="00451703"/>
    <w:rsid w:val="00454620"/>
    <w:rsid w:val="00456E28"/>
    <w:rsid w:val="00457ED2"/>
    <w:rsid w:val="004646D6"/>
    <w:rsid w:val="004652B7"/>
    <w:rsid w:val="00467B06"/>
    <w:rsid w:val="00467BFE"/>
    <w:rsid w:val="00470BDB"/>
    <w:rsid w:val="00476530"/>
    <w:rsid w:val="004811B2"/>
    <w:rsid w:val="00481A96"/>
    <w:rsid w:val="00487D42"/>
    <w:rsid w:val="00490F08"/>
    <w:rsid w:val="00493AB5"/>
    <w:rsid w:val="00493DC4"/>
    <w:rsid w:val="0049446F"/>
    <w:rsid w:val="00495DC8"/>
    <w:rsid w:val="004A4964"/>
    <w:rsid w:val="004A7382"/>
    <w:rsid w:val="004B366B"/>
    <w:rsid w:val="004B46A2"/>
    <w:rsid w:val="004C268B"/>
    <w:rsid w:val="004C5021"/>
    <w:rsid w:val="004C7203"/>
    <w:rsid w:val="004D489E"/>
    <w:rsid w:val="004E2459"/>
    <w:rsid w:val="004F1367"/>
    <w:rsid w:val="004F378D"/>
    <w:rsid w:val="005021F8"/>
    <w:rsid w:val="00510178"/>
    <w:rsid w:val="00513F45"/>
    <w:rsid w:val="00517895"/>
    <w:rsid w:val="00517E13"/>
    <w:rsid w:val="005251E5"/>
    <w:rsid w:val="00526D49"/>
    <w:rsid w:val="00530F20"/>
    <w:rsid w:val="00533563"/>
    <w:rsid w:val="00533958"/>
    <w:rsid w:val="00533B33"/>
    <w:rsid w:val="00536B6E"/>
    <w:rsid w:val="00541365"/>
    <w:rsid w:val="00541685"/>
    <w:rsid w:val="005429D5"/>
    <w:rsid w:val="00543D9A"/>
    <w:rsid w:val="0054693A"/>
    <w:rsid w:val="0055252E"/>
    <w:rsid w:val="0055453B"/>
    <w:rsid w:val="00554A25"/>
    <w:rsid w:val="00560A8D"/>
    <w:rsid w:val="005809F9"/>
    <w:rsid w:val="005850AD"/>
    <w:rsid w:val="005944DB"/>
    <w:rsid w:val="005957EB"/>
    <w:rsid w:val="005A21FE"/>
    <w:rsid w:val="005A580D"/>
    <w:rsid w:val="005A5A2C"/>
    <w:rsid w:val="005A6389"/>
    <w:rsid w:val="005A6E09"/>
    <w:rsid w:val="005B051B"/>
    <w:rsid w:val="005B2795"/>
    <w:rsid w:val="005B4378"/>
    <w:rsid w:val="005B5617"/>
    <w:rsid w:val="005B77F3"/>
    <w:rsid w:val="005B7B3C"/>
    <w:rsid w:val="005C666E"/>
    <w:rsid w:val="005C6876"/>
    <w:rsid w:val="005D02FE"/>
    <w:rsid w:val="005D3D9A"/>
    <w:rsid w:val="005D49BB"/>
    <w:rsid w:val="005D5B8D"/>
    <w:rsid w:val="005D7284"/>
    <w:rsid w:val="005E4FC4"/>
    <w:rsid w:val="005F1FBD"/>
    <w:rsid w:val="005F745A"/>
    <w:rsid w:val="006043E3"/>
    <w:rsid w:val="006067B3"/>
    <w:rsid w:val="00612D35"/>
    <w:rsid w:val="00617592"/>
    <w:rsid w:val="00617789"/>
    <w:rsid w:val="006259E1"/>
    <w:rsid w:val="00630FA1"/>
    <w:rsid w:val="00632B9A"/>
    <w:rsid w:val="006330B7"/>
    <w:rsid w:val="006357A8"/>
    <w:rsid w:val="0064314F"/>
    <w:rsid w:val="00643CA2"/>
    <w:rsid w:val="00646CBA"/>
    <w:rsid w:val="00647021"/>
    <w:rsid w:val="00647814"/>
    <w:rsid w:val="0065054D"/>
    <w:rsid w:val="0065141D"/>
    <w:rsid w:val="00652BF8"/>
    <w:rsid w:val="0065427B"/>
    <w:rsid w:val="0066384D"/>
    <w:rsid w:val="006647A1"/>
    <w:rsid w:val="00667501"/>
    <w:rsid w:val="00682841"/>
    <w:rsid w:val="0068476F"/>
    <w:rsid w:val="00692A54"/>
    <w:rsid w:val="0069393D"/>
    <w:rsid w:val="006939AD"/>
    <w:rsid w:val="00694DE1"/>
    <w:rsid w:val="006A2DF7"/>
    <w:rsid w:val="006A44F9"/>
    <w:rsid w:val="006B07CA"/>
    <w:rsid w:val="006B2136"/>
    <w:rsid w:val="006B5D6B"/>
    <w:rsid w:val="006B6F1D"/>
    <w:rsid w:val="006B7681"/>
    <w:rsid w:val="006B7737"/>
    <w:rsid w:val="006C7756"/>
    <w:rsid w:val="006D03F1"/>
    <w:rsid w:val="006D5FA9"/>
    <w:rsid w:val="006E2B0C"/>
    <w:rsid w:val="006F04A4"/>
    <w:rsid w:val="006F44FE"/>
    <w:rsid w:val="006F4A25"/>
    <w:rsid w:val="00706BA5"/>
    <w:rsid w:val="0070756B"/>
    <w:rsid w:val="00714D8A"/>
    <w:rsid w:val="0071751F"/>
    <w:rsid w:val="00717AC5"/>
    <w:rsid w:val="00726564"/>
    <w:rsid w:val="00730223"/>
    <w:rsid w:val="0073063B"/>
    <w:rsid w:val="00737C06"/>
    <w:rsid w:val="00737E31"/>
    <w:rsid w:val="00741AEF"/>
    <w:rsid w:val="007450CA"/>
    <w:rsid w:val="00745E7C"/>
    <w:rsid w:val="00756E87"/>
    <w:rsid w:val="00761C31"/>
    <w:rsid w:val="00764AD1"/>
    <w:rsid w:val="00765761"/>
    <w:rsid w:val="00765A77"/>
    <w:rsid w:val="007715FF"/>
    <w:rsid w:val="00774ABC"/>
    <w:rsid w:val="007815DF"/>
    <w:rsid w:val="007834C5"/>
    <w:rsid w:val="00792ED5"/>
    <w:rsid w:val="00793E40"/>
    <w:rsid w:val="007962AB"/>
    <w:rsid w:val="007A0A0E"/>
    <w:rsid w:val="007A230E"/>
    <w:rsid w:val="007B2A53"/>
    <w:rsid w:val="007B40C8"/>
    <w:rsid w:val="007C0631"/>
    <w:rsid w:val="007C0C2F"/>
    <w:rsid w:val="007C2B3D"/>
    <w:rsid w:val="007C4926"/>
    <w:rsid w:val="007C4D36"/>
    <w:rsid w:val="007C5187"/>
    <w:rsid w:val="007C571A"/>
    <w:rsid w:val="007C61D7"/>
    <w:rsid w:val="007D3DE9"/>
    <w:rsid w:val="007E62C9"/>
    <w:rsid w:val="007F356C"/>
    <w:rsid w:val="007F54EE"/>
    <w:rsid w:val="007F5ADD"/>
    <w:rsid w:val="008057CF"/>
    <w:rsid w:val="0080586A"/>
    <w:rsid w:val="008059AE"/>
    <w:rsid w:val="0081609B"/>
    <w:rsid w:val="00824A69"/>
    <w:rsid w:val="00824EA6"/>
    <w:rsid w:val="00826373"/>
    <w:rsid w:val="008304FF"/>
    <w:rsid w:val="0083695A"/>
    <w:rsid w:val="008427C7"/>
    <w:rsid w:val="008436DE"/>
    <w:rsid w:val="00844717"/>
    <w:rsid w:val="00844825"/>
    <w:rsid w:val="00845676"/>
    <w:rsid w:val="008466DC"/>
    <w:rsid w:val="0085265B"/>
    <w:rsid w:val="00857699"/>
    <w:rsid w:val="00863090"/>
    <w:rsid w:val="00863384"/>
    <w:rsid w:val="008653A1"/>
    <w:rsid w:val="00867235"/>
    <w:rsid w:val="00871135"/>
    <w:rsid w:val="008767DE"/>
    <w:rsid w:val="008802D3"/>
    <w:rsid w:val="008833BE"/>
    <w:rsid w:val="008844AB"/>
    <w:rsid w:val="008919C3"/>
    <w:rsid w:val="00891CB2"/>
    <w:rsid w:val="008A0C23"/>
    <w:rsid w:val="008A0E1E"/>
    <w:rsid w:val="008A2EF9"/>
    <w:rsid w:val="008A4F48"/>
    <w:rsid w:val="008A6377"/>
    <w:rsid w:val="008A6AC1"/>
    <w:rsid w:val="008B3FBF"/>
    <w:rsid w:val="008B4D89"/>
    <w:rsid w:val="008B77C8"/>
    <w:rsid w:val="008C0BD9"/>
    <w:rsid w:val="008D134B"/>
    <w:rsid w:val="008D377E"/>
    <w:rsid w:val="008D558E"/>
    <w:rsid w:val="008D5EAE"/>
    <w:rsid w:val="008E111F"/>
    <w:rsid w:val="008E4AD5"/>
    <w:rsid w:val="008E674B"/>
    <w:rsid w:val="008E7216"/>
    <w:rsid w:val="008F1E65"/>
    <w:rsid w:val="0090171D"/>
    <w:rsid w:val="009034FC"/>
    <w:rsid w:val="00903D90"/>
    <w:rsid w:val="00904E38"/>
    <w:rsid w:val="009061C8"/>
    <w:rsid w:val="00914DD2"/>
    <w:rsid w:val="00916D25"/>
    <w:rsid w:val="00916F99"/>
    <w:rsid w:val="0091792B"/>
    <w:rsid w:val="00922526"/>
    <w:rsid w:val="00922E75"/>
    <w:rsid w:val="009242F4"/>
    <w:rsid w:val="00927727"/>
    <w:rsid w:val="00930800"/>
    <w:rsid w:val="0093184E"/>
    <w:rsid w:val="009372EE"/>
    <w:rsid w:val="009415BF"/>
    <w:rsid w:val="0094336F"/>
    <w:rsid w:val="00943D9E"/>
    <w:rsid w:val="00944370"/>
    <w:rsid w:val="00951619"/>
    <w:rsid w:val="00957BCB"/>
    <w:rsid w:val="00961F33"/>
    <w:rsid w:val="00962B8A"/>
    <w:rsid w:val="00966796"/>
    <w:rsid w:val="00970D4D"/>
    <w:rsid w:val="009732E8"/>
    <w:rsid w:val="00975FE9"/>
    <w:rsid w:val="009767BD"/>
    <w:rsid w:val="00976C28"/>
    <w:rsid w:val="009868DC"/>
    <w:rsid w:val="00986A28"/>
    <w:rsid w:val="00986A6E"/>
    <w:rsid w:val="00986E1D"/>
    <w:rsid w:val="00990815"/>
    <w:rsid w:val="009945B1"/>
    <w:rsid w:val="00994B00"/>
    <w:rsid w:val="009A33F1"/>
    <w:rsid w:val="009A6047"/>
    <w:rsid w:val="009B238B"/>
    <w:rsid w:val="009B619F"/>
    <w:rsid w:val="009B72FF"/>
    <w:rsid w:val="009C02FF"/>
    <w:rsid w:val="009C230F"/>
    <w:rsid w:val="009C5FF2"/>
    <w:rsid w:val="009E28C7"/>
    <w:rsid w:val="009E3D09"/>
    <w:rsid w:val="009E4CAB"/>
    <w:rsid w:val="009F0304"/>
    <w:rsid w:val="009F0B8D"/>
    <w:rsid w:val="009F0DE4"/>
    <w:rsid w:val="00A136AD"/>
    <w:rsid w:val="00A15489"/>
    <w:rsid w:val="00A16C26"/>
    <w:rsid w:val="00A1775D"/>
    <w:rsid w:val="00A21951"/>
    <w:rsid w:val="00A24C0D"/>
    <w:rsid w:val="00A25A03"/>
    <w:rsid w:val="00A27A04"/>
    <w:rsid w:val="00A34BB7"/>
    <w:rsid w:val="00A34DFD"/>
    <w:rsid w:val="00A3593B"/>
    <w:rsid w:val="00A468BD"/>
    <w:rsid w:val="00A47F75"/>
    <w:rsid w:val="00A5058D"/>
    <w:rsid w:val="00A5191D"/>
    <w:rsid w:val="00A53E90"/>
    <w:rsid w:val="00A57F3D"/>
    <w:rsid w:val="00A60467"/>
    <w:rsid w:val="00A605CA"/>
    <w:rsid w:val="00A666A8"/>
    <w:rsid w:val="00A66749"/>
    <w:rsid w:val="00A713BF"/>
    <w:rsid w:val="00A72BE6"/>
    <w:rsid w:val="00A73C4E"/>
    <w:rsid w:val="00A76425"/>
    <w:rsid w:val="00A80612"/>
    <w:rsid w:val="00A81D28"/>
    <w:rsid w:val="00A85371"/>
    <w:rsid w:val="00A861FE"/>
    <w:rsid w:val="00A92488"/>
    <w:rsid w:val="00AA50DB"/>
    <w:rsid w:val="00AB6C02"/>
    <w:rsid w:val="00AC3DA6"/>
    <w:rsid w:val="00AC5387"/>
    <w:rsid w:val="00AC6095"/>
    <w:rsid w:val="00AC689E"/>
    <w:rsid w:val="00AD2FFC"/>
    <w:rsid w:val="00AD6345"/>
    <w:rsid w:val="00AE2806"/>
    <w:rsid w:val="00AE2CAC"/>
    <w:rsid w:val="00AE6B81"/>
    <w:rsid w:val="00AF2E20"/>
    <w:rsid w:val="00AF4815"/>
    <w:rsid w:val="00AF4A33"/>
    <w:rsid w:val="00AF5084"/>
    <w:rsid w:val="00B00069"/>
    <w:rsid w:val="00B01782"/>
    <w:rsid w:val="00B10F17"/>
    <w:rsid w:val="00B11711"/>
    <w:rsid w:val="00B12B58"/>
    <w:rsid w:val="00B13320"/>
    <w:rsid w:val="00B16A8F"/>
    <w:rsid w:val="00B21515"/>
    <w:rsid w:val="00B271D0"/>
    <w:rsid w:val="00B272F7"/>
    <w:rsid w:val="00B34F14"/>
    <w:rsid w:val="00B37EC3"/>
    <w:rsid w:val="00B40B3C"/>
    <w:rsid w:val="00B46D2D"/>
    <w:rsid w:val="00B47454"/>
    <w:rsid w:val="00B47A2F"/>
    <w:rsid w:val="00B51DD0"/>
    <w:rsid w:val="00B52875"/>
    <w:rsid w:val="00B52BC4"/>
    <w:rsid w:val="00B53F7D"/>
    <w:rsid w:val="00B55444"/>
    <w:rsid w:val="00B5600B"/>
    <w:rsid w:val="00B56916"/>
    <w:rsid w:val="00B56F0D"/>
    <w:rsid w:val="00B57D64"/>
    <w:rsid w:val="00B60297"/>
    <w:rsid w:val="00B6217C"/>
    <w:rsid w:val="00B74F27"/>
    <w:rsid w:val="00B76DF8"/>
    <w:rsid w:val="00B80B3B"/>
    <w:rsid w:val="00B85099"/>
    <w:rsid w:val="00B91D7F"/>
    <w:rsid w:val="00B93CC2"/>
    <w:rsid w:val="00B96FCB"/>
    <w:rsid w:val="00BA3CCE"/>
    <w:rsid w:val="00BA6166"/>
    <w:rsid w:val="00BB2A2F"/>
    <w:rsid w:val="00BB640D"/>
    <w:rsid w:val="00BC1435"/>
    <w:rsid w:val="00BC506C"/>
    <w:rsid w:val="00BC598A"/>
    <w:rsid w:val="00BC6394"/>
    <w:rsid w:val="00BC67A8"/>
    <w:rsid w:val="00BC7C65"/>
    <w:rsid w:val="00BD30BB"/>
    <w:rsid w:val="00BD47C1"/>
    <w:rsid w:val="00BD4D1B"/>
    <w:rsid w:val="00BD6412"/>
    <w:rsid w:val="00BD7D00"/>
    <w:rsid w:val="00BE1F01"/>
    <w:rsid w:val="00BF1D95"/>
    <w:rsid w:val="00BF4A6F"/>
    <w:rsid w:val="00BF7EAC"/>
    <w:rsid w:val="00C01E2B"/>
    <w:rsid w:val="00C14AE9"/>
    <w:rsid w:val="00C15BE3"/>
    <w:rsid w:val="00C22B80"/>
    <w:rsid w:val="00C233A3"/>
    <w:rsid w:val="00C23B01"/>
    <w:rsid w:val="00C3141F"/>
    <w:rsid w:val="00C37991"/>
    <w:rsid w:val="00C40468"/>
    <w:rsid w:val="00C44F5E"/>
    <w:rsid w:val="00C45BEA"/>
    <w:rsid w:val="00C50D73"/>
    <w:rsid w:val="00C51C5A"/>
    <w:rsid w:val="00C52F93"/>
    <w:rsid w:val="00C536C2"/>
    <w:rsid w:val="00C54216"/>
    <w:rsid w:val="00C6096E"/>
    <w:rsid w:val="00C60D2E"/>
    <w:rsid w:val="00C64116"/>
    <w:rsid w:val="00C70A49"/>
    <w:rsid w:val="00C725E2"/>
    <w:rsid w:val="00C72F10"/>
    <w:rsid w:val="00C7560E"/>
    <w:rsid w:val="00C90392"/>
    <w:rsid w:val="00C90881"/>
    <w:rsid w:val="00C9441C"/>
    <w:rsid w:val="00CA607C"/>
    <w:rsid w:val="00CB108B"/>
    <w:rsid w:val="00CB2DFB"/>
    <w:rsid w:val="00CB3591"/>
    <w:rsid w:val="00CB6F00"/>
    <w:rsid w:val="00CC2EA0"/>
    <w:rsid w:val="00CC33FF"/>
    <w:rsid w:val="00CC4E99"/>
    <w:rsid w:val="00CC512C"/>
    <w:rsid w:val="00CC7F88"/>
    <w:rsid w:val="00CD21BF"/>
    <w:rsid w:val="00CD42ED"/>
    <w:rsid w:val="00CD4C8E"/>
    <w:rsid w:val="00CD7C00"/>
    <w:rsid w:val="00CE37C0"/>
    <w:rsid w:val="00CE5361"/>
    <w:rsid w:val="00D01DF5"/>
    <w:rsid w:val="00D0347C"/>
    <w:rsid w:val="00D035BA"/>
    <w:rsid w:val="00D04C13"/>
    <w:rsid w:val="00D05820"/>
    <w:rsid w:val="00D10C60"/>
    <w:rsid w:val="00D1451E"/>
    <w:rsid w:val="00D15246"/>
    <w:rsid w:val="00D24169"/>
    <w:rsid w:val="00D27542"/>
    <w:rsid w:val="00D30017"/>
    <w:rsid w:val="00D30E23"/>
    <w:rsid w:val="00D32181"/>
    <w:rsid w:val="00D33E4E"/>
    <w:rsid w:val="00D35505"/>
    <w:rsid w:val="00D357A6"/>
    <w:rsid w:val="00D35CD1"/>
    <w:rsid w:val="00D37B6D"/>
    <w:rsid w:val="00D405DD"/>
    <w:rsid w:val="00D5623C"/>
    <w:rsid w:val="00D630CF"/>
    <w:rsid w:val="00D648C8"/>
    <w:rsid w:val="00D65018"/>
    <w:rsid w:val="00D66E27"/>
    <w:rsid w:val="00D74996"/>
    <w:rsid w:val="00D81BD8"/>
    <w:rsid w:val="00D830C1"/>
    <w:rsid w:val="00D84061"/>
    <w:rsid w:val="00D84D32"/>
    <w:rsid w:val="00D87510"/>
    <w:rsid w:val="00D87D73"/>
    <w:rsid w:val="00D9093A"/>
    <w:rsid w:val="00D90C4C"/>
    <w:rsid w:val="00D92EC3"/>
    <w:rsid w:val="00D932EE"/>
    <w:rsid w:val="00D94BEB"/>
    <w:rsid w:val="00D976E0"/>
    <w:rsid w:val="00DA39A8"/>
    <w:rsid w:val="00DA58B6"/>
    <w:rsid w:val="00DA6759"/>
    <w:rsid w:val="00DA68D1"/>
    <w:rsid w:val="00DB2912"/>
    <w:rsid w:val="00DB3D79"/>
    <w:rsid w:val="00DC2F0B"/>
    <w:rsid w:val="00DC367E"/>
    <w:rsid w:val="00DC6418"/>
    <w:rsid w:val="00DC66E2"/>
    <w:rsid w:val="00DD1BF5"/>
    <w:rsid w:val="00DD1FB3"/>
    <w:rsid w:val="00DD684B"/>
    <w:rsid w:val="00DE28E5"/>
    <w:rsid w:val="00DE2A25"/>
    <w:rsid w:val="00DE3CDA"/>
    <w:rsid w:val="00DE6E34"/>
    <w:rsid w:val="00DF3513"/>
    <w:rsid w:val="00DF4594"/>
    <w:rsid w:val="00DF5E11"/>
    <w:rsid w:val="00DF645F"/>
    <w:rsid w:val="00E00243"/>
    <w:rsid w:val="00E02609"/>
    <w:rsid w:val="00E03DBA"/>
    <w:rsid w:val="00E0749B"/>
    <w:rsid w:val="00E0776A"/>
    <w:rsid w:val="00E1112B"/>
    <w:rsid w:val="00E13C20"/>
    <w:rsid w:val="00E16CF2"/>
    <w:rsid w:val="00E24EF3"/>
    <w:rsid w:val="00E2622D"/>
    <w:rsid w:val="00E34600"/>
    <w:rsid w:val="00E35D16"/>
    <w:rsid w:val="00E360CC"/>
    <w:rsid w:val="00E44B2B"/>
    <w:rsid w:val="00E5088F"/>
    <w:rsid w:val="00E51BAB"/>
    <w:rsid w:val="00E52120"/>
    <w:rsid w:val="00E53A2E"/>
    <w:rsid w:val="00E53F84"/>
    <w:rsid w:val="00E602DE"/>
    <w:rsid w:val="00E641C2"/>
    <w:rsid w:val="00E64E14"/>
    <w:rsid w:val="00E71EC6"/>
    <w:rsid w:val="00E73217"/>
    <w:rsid w:val="00E76BE3"/>
    <w:rsid w:val="00E82879"/>
    <w:rsid w:val="00E82EA9"/>
    <w:rsid w:val="00E85DC5"/>
    <w:rsid w:val="00E873D3"/>
    <w:rsid w:val="00E87BED"/>
    <w:rsid w:val="00E90A26"/>
    <w:rsid w:val="00E953DA"/>
    <w:rsid w:val="00EA05F1"/>
    <w:rsid w:val="00EA1465"/>
    <w:rsid w:val="00EA59A0"/>
    <w:rsid w:val="00EA5BB1"/>
    <w:rsid w:val="00EA7497"/>
    <w:rsid w:val="00EB2BE3"/>
    <w:rsid w:val="00EB6DBD"/>
    <w:rsid w:val="00EC08DC"/>
    <w:rsid w:val="00EC1288"/>
    <w:rsid w:val="00EC660D"/>
    <w:rsid w:val="00EC720A"/>
    <w:rsid w:val="00EC7A8F"/>
    <w:rsid w:val="00ED32C9"/>
    <w:rsid w:val="00EE04F1"/>
    <w:rsid w:val="00EE24E2"/>
    <w:rsid w:val="00EE5F01"/>
    <w:rsid w:val="00EF0288"/>
    <w:rsid w:val="00EF0292"/>
    <w:rsid w:val="00EF0411"/>
    <w:rsid w:val="00EF3152"/>
    <w:rsid w:val="00EF31FB"/>
    <w:rsid w:val="00EF535D"/>
    <w:rsid w:val="00EF7512"/>
    <w:rsid w:val="00EF7AAD"/>
    <w:rsid w:val="00F009AA"/>
    <w:rsid w:val="00F009F0"/>
    <w:rsid w:val="00F0736A"/>
    <w:rsid w:val="00F0753C"/>
    <w:rsid w:val="00F1049D"/>
    <w:rsid w:val="00F14293"/>
    <w:rsid w:val="00F17FEE"/>
    <w:rsid w:val="00F21D7E"/>
    <w:rsid w:val="00F31CFD"/>
    <w:rsid w:val="00F33C7D"/>
    <w:rsid w:val="00F36B21"/>
    <w:rsid w:val="00F42302"/>
    <w:rsid w:val="00F4378D"/>
    <w:rsid w:val="00F44030"/>
    <w:rsid w:val="00F54583"/>
    <w:rsid w:val="00F54CEC"/>
    <w:rsid w:val="00F602CA"/>
    <w:rsid w:val="00F64E05"/>
    <w:rsid w:val="00F66DFD"/>
    <w:rsid w:val="00F67509"/>
    <w:rsid w:val="00F73099"/>
    <w:rsid w:val="00F80AE1"/>
    <w:rsid w:val="00F8619F"/>
    <w:rsid w:val="00F95BE1"/>
    <w:rsid w:val="00F97E67"/>
    <w:rsid w:val="00FA3078"/>
    <w:rsid w:val="00FA5651"/>
    <w:rsid w:val="00FB3CC7"/>
    <w:rsid w:val="00FB6864"/>
    <w:rsid w:val="00FC0AFF"/>
    <w:rsid w:val="00FC1C3B"/>
    <w:rsid w:val="00FC4CDB"/>
    <w:rsid w:val="00FC4E36"/>
    <w:rsid w:val="00FC5318"/>
    <w:rsid w:val="00FC6338"/>
    <w:rsid w:val="00FC6C4D"/>
    <w:rsid w:val="00FE217B"/>
    <w:rsid w:val="00FE2E24"/>
    <w:rsid w:val="00FE5E5A"/>
    <w:rsid w:val="00FF004C"/>
    <w:rsid w:val="00FF01E2"/>
    <w:rsid w:val="00FF3C4F"/>
    <w:rsid w:val="00FF44B2"/>
    <w:rsid w:val="01134E16"/>
    <w:rsid w:val="03FB5394"/>
    <w:rsid w:val="04355CB6"/>
    <w:rsid w:val="04666A7A"/>
    <w:rsid w:val="04696062"/>
    <w:rsid w:val="064F10F9"/>
    <w:rsid w:val="064F32AC"/>
    <w:rsid w:val="07AB5725"/>
    <w:rsid w:val="097B5B77"/>
    <w:rsid w:val="0C973F08"/>
    <w:rsid w:val="0D1644B7"/>
    <w:rsid w:val="0D295F98"/>
    <w:rsid w:val="10987AA3"/>
    <w:rsid w:val="10A02A15"/>
    <w:rsid w:val="114661BE"/>
    <w:rsid w:val="11C377A6"/>
    <w:rsid w:val="12CB51CD"/>
    <w:rsid w:val="134D077B"/>
    <w:rsid w:val="13553B6E"/>
    <w:rsid w:val="13716ECB"/>
    <w:rsid w:val="14BE637C"/>
    <w:rsid w:val="152719A7"/>
    <w:rsid w:val="16262B3C"/>
    <w:rsid w:val="1651030E"/>
    <w:rsid w:val="165A3666"/>
    <w:rsid w:val="16AF59A0"/>
    <w:rsid w:val="16D056D6"/>
    <w:rsid w:val="175C3CE3"/>
    <w:rsid w:val="17791D3C"/>
    <w:rsid w:val="18A1732B"/>
    <w:rsid w:val="18BA191A"/>
    <w:rsid w:val="19852A4F"/>
    <w:rsid w:val="1B600232"/>
    <w:rsid w:val="1B8D1527"/>
    <w:rsid w:val="1D104A7F"/>
    <w:rsid w:val="1D556162"/>
    <w:rsid w:val="1DCB4CCD"/>
    <w:rsid w:val="1DE01993"/>
    <w:rsid w:val="1E11051C"/>
    <w:rsid w:val="1EFA3C38"/>
    <w:rsid w:val="1F2456F3"/>
    <w:rsid w:val="1FDB3E15"/>
    <w:rsid w:val="21AD32AC"/>
    <w:rsid w:val="220D7390"/>
    <w:rsid w:val="2446151D"/>
    <w:rsid w:val="257C0AB4"/>
    <w:rsid w:val="25CC175F"/>
    <w:rsid w:val="267C13D7"/>
    <w:rsid w:val="26CE58C6"/>
    <w:rsid w:val="275615F3"/>
    <w:rsid w:val="28910263"/>
    <w:rsid w:val="28CB43FD"/>
    <w:rsid w:val="28D723D0"/>
    <w:rsid w:val="2AAE08FB"/>
    <w:rsid w:val="2B522706"/>
    <w:rsid w:val="2F103BD4"/>
    <w:rsid w:val="2FB0039E"/>
    <w:rsid w:val="306E1D90"/>
    <w:rsid w:val="30EE1123"/>
    <w:rsid w:val="310F559C"/>
    <w:rsid w:val="31610E97"/>
    <w:rsid w:val="32C57C62"/>
    <w:rsid w:val="33182487"/>
    <w:rsid w:val="346E05B1"/>
    <w:rsid w:val="356156E7"/>
    <w:rsid w:val="36013322"/>
    <w:rsid w:val="38367BCC"/>
    <w:rsid w:val="38BE6A13"/>
    <w:rsid w:val="39736669"/>
    <w:rsid w:val="398E34A3"/>
    <w:rsid w:val="39D771DD"/>
    <w:rsid w:val="3B7F21C2"/>
    <w:rsid w:val="3BE0451A"/>
    <w:rsid w:val="3CC35212"/>
    <w:rsid w:val="3D0B1140"/>
    <w:rsid w:val="3D0D727F"/>
    <w:rsid w:val="3DFD4754"/>
    <w:rsid w:val="3EDF1C8C"/>
    <w:rsid w:val="3F651E10"/>
    <w:rsid w:val="400F34F7"/>
    <w:rsid w:val="40AE4318"/>
    <w:rsid w:val="40C907D4"/>
    <w:rsid w:val="44573FFB"/>
    <w:rsid w:val="456465C8"/>
    <w:rsid w:val="46146ADE"/>
    <w:rsid w:val="46441C28"/>
    <w:rsid w:val="46F02F0E"/>
    <w:rsid w:val="475B7A91"/>
    <w:rsid w:val="47A10846"/>
    <w:rsid w:val="47E744AA"/>
    <w:rsid w:val="48825C43"/>
    <w:rsid w:val="496129AA"/>
    <w:rsid w:val="49F446A1"/>
    <w:rsid w:val="4A3B4F18"/>
    <w:rsid w:val="4A3F68BB"/>
    <w:rsid w:val="4AC93788"/>
    <w:rsid w:val="4B4D3657"/>
    <w:rsid w:val="4B7A217F"/>
    <w:rsid w:val="4CFB1C2D"/>
    <w:rsid w:val="4D01672A"/>
    <w:rsid w:val="4E465CA3"/>
    <w:rsid w:val="504A1A7A"/>
    <w:rsid w:val="50AE45C4"/>
    <w:rsid w:val="50E35A69"/>
    <w:rsid w:val="53587A25"/>
    <w:rsid w:val="544D14DF"/>
    <w:rsid w:val="54904A05"/>
    <w:rsid w:val="54920D05"/>
    <w:rsid w:val="54DF7D6E"/>
    <w:rsid w:val="557E7F28"/>
    <w:rsid w:val="55F933AF"/>
    <w:rsid w:val="564B3E56"/>
    <w:rsid w:val="564F031C"/>
    <w:rsid w:val="57504AC0"/>
    <w:rsid w:val="575E031A"/>
    <w:rsid w:val="576B5048"/>
    <w:rsid w:val="57DF4E1F"/>
    <w:rsid w:val="5870639F"/>
    <w:rsid w:val="58E46B70"/>
    <w:rsid w:val="590105D6"/>
    <w:rsid w:val="590C12D4"/>
    <w:rsid w:val="598E4878"/>
    <w:rsid w:val="59B05F22"/>
    <w:rsid w:val="59B552ED"/>
    <w:rsid w:val="5BE07077"/>
    <w:rsid w:val="5BEB7DF6"/>
    <w:rsid w:val="5C2C53F6"/>
    <w:rsid w:val="5C3A23FF"/>
    <w:rsid w:val="5C7B2FBB"/>
    <w:rsid w:val="5E4053D1"/>
    <w:rsid w:val="5EA50FDA"/>
    <w:rsid w:val="5EA52572"/>
    <w:rsid w:val="5EF9218D"/>
    <w:rsid w:val="5F5E6A2C"/>
    <w:rsid w:val="5F6E1930"/>
    <w:rsid w:val="5FA264A9"/>
    <w:rsid w:val="5FF227BB"/>
    <w:rsid w:val="60355787"/>
    <w:rsid w:val="620228E9"/>
    <w:rsid w:val="62540537"/>
    <w:rsid w:val="62593D9F"/>
    <w:rsid w:val="63E12AC7"/>
    <w:rsid w:val="64606129"/>
    <w:rsid w:val="64671AC4"/>
    <w:rsid w:val="65740183"/>
    <w:rsid w:val="65E2071B"/>
    <w:rsid w:val="67192A32"/>
    <w:rsid w:val="676B3350"/>
    <w:rsid w:val="67744004"/>
    <w:rsid w:val="67A4621A"/>
    <w:rsid w:val="68140F8B"/>
    <w:rsid w:val="6850354E"/>
    <w:rsid w:val="68ED6FEF"/>
    <w:rsid w:val="69621629"/>
    <w:rsid w:val="697B3FD6"/>
    <w:rsid w:val="69F27F3D"/>
    <w:rsid w:val="6AC63F9C"/>
    <w:rsid w:val="6B680BAF"/>
    <w:rsid w:val="6E454CF5"/>
    <w:rsid w:val="6E677844"/>
    <w:rsid w:val="6FCF5A6B"/>
    <w:rsid w:val="6FF9271D"/>
    <w:rsid w:val="70DF5DB7"/>
    <w:rsid w:val="740A7B83"/>
    <w:rsid w:val="766F42F6"/>
    <w:rsid w:val="76773B37"/>
    <w:rsid w:val="77215DAE"/>
    <w:rsid w:val="79501718"/>
    <w:rsid w:val="7AFC4C02"/>
    <w:rsid w:val="7D007304"/>
    <w:rsid w:val="7EBD0289"/>
    <w:rsid w:val="7F142C92"/>
    <w:rsid w:val="7F7462EF"/>
    <w:rsid w:val="7FC40D5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qFormat="1"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autoRedefine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17">
    <w:name w:val="Default Paragraph Font"/>
    <w:autoRedefine/>
    <w:semiHidden/>
    <w:unhideWhenUsed/>
    <w:qFormat/>
    <w:uiPriority w:val="1"/>
  </w:style>
  <w:style w:type="table" w:default="1" w:styleId="1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Document Map"/>
    <w:basedOn w:val="1"/>
    <w:autoRedefine/>
    <w:semiHidden/>
    <w:qFormat/>
    <w:uiPriority w:val="0"/>
    <w:pPr>
      <w:shd w:val="clear" w:color="auto" w:fill="000080"/>
    </w:pPr>
  </w:style>
  <w:style w:type="paragraph" w:styleId="5">
    <w:name w:val="annotation text"/>
    <w:basedOn w:val="1"/>
    <w:autoRedefine/>
    <w:qFormat/>
    <w:uiPriority w:val="0"/>
    <w:pPr>
      <w:autoSpaceDE w:val="0"/>
      <w:autoSpaceDN w:val="0"/>
      <w:adjustRightInd w:val="0"/>
      <w:jc w:val="left"/>
      <w:textAlignment w:val="baseline"/>
    </w:pPr>
    <w:rPr>
      <w:rFonts w:ascii="MingLiU" w:eastAsia="MingLiU"/>
      <w:kern w:val="0"/>
      <w:sz w:val="24"/>
      <w:szCs w:val="20"/>
    </w:rPr>
  </w:style>
  <w:style w:type="paragraph" w:styleId="6">
    <w:name w:val="Body Text"/>
    <w:basedOn w:val="1"/>
    <w:semiHidden/>
    <w:qFormat/>
    <w:uiPriority w:val="0"/>
    <w:rPr>
      <w:rFonts w:ascii="微软雅黑" w:hAnsi="微软雅黑" w:eastAsia="微软雅黑" w:cs="微软雅黑"/>
      <w:sz w:val="32"/>
      <w:szCs w:val="32"/>
    </w:rPr>
  </w:style>
  <w:style w:type="paragraph" w:styleId="7">
    <w:name w:val="Body Text Indent"/>
    <w:basedOn w:val="1"/>
    <w:autoRedefine/>
    <w:qFormat/>
    <w:uiPriority w:val="0"/>
    <w:pPr>
      <w:spacing w:after="120"/>
      <w:ind w:left="420" w:leftChars="200"/>
    </w:pPr>
  </w:style>
  <w:style w:type="paragraph" w:styleId="8">
    <w:name w:val="HTML Address"/>
    <w:basedOn w:val="1"/>
    <w:autoRedefine/>
    <w:qFormat/>
    <w:uiPriority w:val="0"/>
    <w:pPr>
      <w:widowControl/>
      <w:jc w:val="left"/>
    </w:pPr>
    <w:rPr>
      <w:rFonts w:ascii="宋体" w:hAnsi="宋体" w:cs="宋体"/>
      <w:kern w:val="0"/>
      <w:sz w:val="24"/>
    </w:rPr>
  </w:style>
  <w:style w:type="paragraph" w:styleId="9">
    <w:name w:val="Date"/>
    <w:basedOn w:val="1"/>
    <w:next w:val="1"/>
    <w:autoRedefine/>
    <w:qFormat/>
    <w:uiPriority w:val="0"/>
    <w:pPr>
      <w:ind w:left="100" w:leftChars="2500"/>
    </w:pPr>
  </w:style>
  <w:style w:type="paragraph" w:styleId="10">
    <w:name w:val="Balloon Text"/>
    <w:basedOn w:val="1"/>
    <w:autoRedefine/>
    <w:semiHidden/>
    <w:qFormat/>
    <w:uiPriority w:val="0"/>
    <w:rPr>
      <w:sz w:val="18"/>
      <w:szCs w:val="18"/>
    </w:rPr>
  </w:style>
  <w:style w:type="paragraph" w:styleId="11">
    <w:name w:val="footer"/>
    <w:basedOn w:val="1"/>
    <w:link w:val="29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styleId="14">
    <w:name w:val="Title"/>
    <w:basedOn w:val="1"/>
    <w:next w:val="1"/>
    <w:link w:val="28"/>
    <w:autoRedefine/>
    <w:qFormat/>
    <w:uiPriority w:val="0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table" w:styleId="16">
    <w:name w:val="Table Grid"/>
    <w:basedOn w:val="15"/>
    <w:autoRedefine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basedOn w:val="17"/>
    <w:autoRedefine/>
    <w:qFormat/>
    <w:uiPriority w:val="0"/>
    <w:rPr>
      <w:b/>
      <w:bCs/>
    </w:rPr>
  </w:style>
  <w:style w:type="character" w:styleId="19">
    <w:name w:val="page number"/>
    <w:basedOn w:val="17"/>
    <w:autoRedefine/>
    <w:qFormat/>
    <w:uiPriority w:val="0"/>
  </w:style>
  <w:style w:type="character" w:styleId="20">
    <w:name w:val="Emphasis"/>
    <w:basedOn w:val="17"/>
    <w:qFormat/>
    <w:uiPriority w:val="0"/>
    <w:rPr>
      <w:i/>
    </w:rPr>
  </w:style>
  <w:style w:type="character" w:styleId="21">
    <w:name w:val="Hyperlink"/>
    <w:basedOn w:val="17"/>
    <w:autoRedefine/>
    <w:qFormat/>
    <w:uiPriority w:val="0"/>
    <w:rPr>
      <w:color w:val="0000FF"/>
      <w:u w:val="single"/>
    </w:rPr>
  </w:style>
  <w:style w:type="character" w:customStyle="1" w:styleId="22">
    <w:name w:val="cyzhenwen02"/>
    <w:basedOn w:val="17"/>
    <w:autoRedefine/>
    <w:qFormat/>
    <w:uiPriority w:val="0"/>
  </w:style>
  <w:style w:type="character" w:customStyle="1" w:styleId="23">
    <w:name w:val="cyzhenwen01"/>
    <w:basedOn w:val="17"/>
    <w:autoRedefine/>
    <w:qFormat/>
    <w:uiPriority w:val="0"/>
  </w:style>
  <w:style w:type="paragraph" w:customStyle="1" w:styleId="24">
    <w:name w:val="cyzhenwen021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character" w:customStyle="1" w:styleId="25">
    <w:name w:val="locality"/>
    <w:basedOn w:val="17"/>
    <w:autoRedefine/>
    <w:qFormat/>
    <w:uiPriority w:val="0"/>
  </w:style>
  <w:style w:type="character" w:customStyle="1" w:styleId="26">
    <w:name w:val="street-address"/>
    <w:basedOn w:val="17"/>
    <w:autoRedefine/>
    <w:qFormat/>
    <w:uiPriority w:val="0"/>
  </w:style>
  <w:style w:type="character" w:customStyle="1" w:styleId="27">
    <w:name w:val="postal-code"/>
    <w:basedOn w:val="17"/>
    <w:autoRedefine/>
    <w:qFormat/>
    <w:uiPriority w:val="0"/>
  </w:style>
  <w:style w:type="character" w:customStyle="1" w:styleId="28">
    <w:name w:val="标题 字符"/>
    <w:basedOn w:val="17"/>
    <w:link w:val="14"/>
    <w:autoRedefine/>
    <w:qFormat/>
    <w:uiPriority w:val="0"/>
    <w:rPr>
      <w:rFonts w:asciiTheme="majorHAnsi" w:hAnsiTheme="majorHAnsi" w:cstheme="majorBidi"/>
      <w:b/>
      <w:bCs/>
      <w:kern w:val="2"/>
      <w:sz w:val="32"/>
      <w:szCs w:val="32"/>
    </w:rPr>
  </w:style>
  <w:style w:type="character" w:customStyle="1" w:styleId="29">
    <w:name w:val="页脚 字符"/>
    <w:basedOn w:val="17"/>
    <w:link w:val="11"/>
    <w:autoRedefine/>
    <w:qFormat/>
    <w:uiPriority w:val="99"/>
    <w:rPr>
      <w:kern w:val="2"/>
      <w:sz w:val="18"/>
      <w:szCs w:val="18"/>
    </w:rPr>
  </w:style>
  <w:style w:type="paragraph" w:styleId="30">
    <w:name w:val="List Paragraph"/>
    <w:basedOn w:val="1"/>
    <w:autoRedefine/>
    <w:qFormat/>
    <w:uiPriority w:val="99"/>
    <w:pPr>
      <w:ind w:firstLine="420" w:firstLineChars="200"/>
    </w:pPr>
  </w:style>
  <w:style w:type="paragraph" w:customStyle="1" w:styleId="31">
    <w:name w:val="Table Text"/>
    <w:basedOn w:val="1"/>
    <w:semiHidden/>
    <w:qFormat/>
    <w:uiPriority w:val="0"/>
    <w:rPr>
      <w:rFonts w:ascii="仿宋" w:hAnsi="仿宋" w:eastAsia="仿宋" w:cs="仿宋"/>
      <w:sz w:val="28"/>
      <w:szCs w:val="28"/>
    </w:rPr>
  </w:style>
  <w:style w:type="table" w:customStyle="1" w:styleId="32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3">
    <w:name w:val="程序"/>
    <w:basedOn w:val="1"/>
    <w:qFormat/>
    <w:uiPriority w:val="0"/>
    <w:rPr>
      <w:rFonts w:ascii="Courier New" w:hAnsi="Courier New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glossaryDocument" Target="glossary/document.xml"/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1b592951-9e4e-4ab7-8286-c79a8f9e5de7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1b592951-9e4e-4ab7-8286-c79a8f9e5de7}"/>
      </w:docPartPr>
      <w:docPartBody>
        <w:p w14:paraId="7FA2C2CE">
          <w:pPr>
            <w:pStyle w:val="2"/>
          </w:pPr>
          <w:r>
            <w:rPr>
              <w:rStyle w:val="3"/>
              <w:rFonts w:hint="eastAsia"/>
            </w:rPr>
            <w:t>选择一项。</w:t>
          </w:r>
        </w:p>
      </w:docPartBody>
    </w:docPart>
    <w:docPart>
      <w:docPartPr>
        <w:name w:val="{de138400-9e1b-4faf-9ef5-bbd7ec819253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e138400-9e1b-4faf-9ef5-bbd7ec819253}"/>
      </w:docPartPr>
      <w:docPartBody>
        <w:p w14:paraId="638DDEFC">
          <w:pPr>
            <w:pStyle w:val="4"/>
          </w:pPr>
          <w:r>
            <w:rPr>
              <w:rStyle w:val="3"/>
              <w:rFonts w:hint="eastAsia"/>
            </w:rPr>
            <w:t>选择一项。</w:t>
          </w:r>
        </w:p>
      </w:docPartBody>
    </w:docPart>
    <w:docPart>
      <w:docPartPr>
        <w:name w:val="{3b63db83-c04d-46ac-ba7a-5f493e3adf47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b63db83-c04d-46ac-ba7a-5f493e3adf47}"/>
      </w:docPartPr>
      <w:docPartBody>
        <w:p w14:paraId="37DC3F78">
          <w:pPr>
            <w:pStyle w:val="5"/>
          </w:pPr>
          <w:r>
            <w:rPr>
              <w:rStyle w:val="3"/>
              <w:rFonts w:hint="eastAsia"/>
            </w:rPr>
            <w:t>单击或点击此处输入日期。</w:t>
          </w:r>
        </w:p>
      </w:docPartBody>
    </w:docPart>
    <w:docPart>
      <w:docPartPr>
        <w:name w:val="{d487cc30-01ba-4a77-b9c4-c51452314843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487cc30-01ba-4a77-b9c4-c51452314843}"/>
      </w:docPartPr>
      <w:docPartBody>
        <w:p w14:paraId="0956D2D5">
          <w:pPr>
            <w:pStyle w:val="6"/>
          </w:pPr>
          <w:r>
            <w:rPr>
              <w:rStyle w:val="3"/>
              <w:rFonts w:hint="eastAsia"/>
            </w:rPr>
            <w:t>选择一项。</w:t>
          </w:r>
        </w:p>
      </w:docPartBody>
    </w:docPart>
    <w:docPart>
      <w:docPartPr>
        <w:name w:val="{103b54a1-51d0-49c1-bda1-9c75353d7f08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103b54a1-51d0-49c1-bda1-9c75353d7f08}"/>
      </w:docPartPr>
      <w:docPartBody>
        <w:p w14:paraId="51176515">
          <w:pPr>
            <w:pStyle w:val="7"/>
          </w:pPr>
          <w:r>
            <w:rPr>
              <w:rStyle w:val="3"/>
              <w:rFonts w:hint="eastAsia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5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1" w:name="Default Paragraph Font"/>
    <w:lsdException w:qFormat="1" w:uiPriority="99" w:semiHidden="0" w:name="Placeholder Text"/>
  </w:latentStyles>
  <w:style w:type="character" w:default="1" w:styleId="1">
    <w:name w:val="Default Paragraph Font"/>
    <w:semiHidden/>
    <w:unhideWhenUsed/>
    <w:qFormat/>
    <w:uiPriority w:val="1"/>
  </w:style>
  <w:style w:type="paragraph" w:customStyle="1" w:styleId="2">
    <w:name w:val="693B174CBBED421DB66CEF114B708E17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character" w:styleId="3">
    <w:name w:val="Placeholder Text"/>
    <w:basedOn w:val="1"/>
    <w:unhideWhenUsed/>
    <w:qFormat/>
    <w:uiPriority w:val="99"/>
    <w:rPr>
      <w:color w:val="808080"/>
    </w:rPr>
  </w:style>
  <w:style w:type="paragraph" w:customStyle="1" w:styleId="4">
    <w:name w:val="82646F432A074638810A124BEA63FBCD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customStyle="1" w:styleId="5">
    <w:name w:val="A0064F37F4824BF6AF535ED3A63C7500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customStyle="1" w:styleId="6">
    <w:name w:val="BE9F1800267945218CA97F2B2C90F0E0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customStyle="1" w:styleId="7">
    <w:name w:val="B1DEA074EA494F1B8CC1AD5861B13656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HZXT</Company>
  <Pages>6</Pages>
  <Words>1608</Words>
  <Characters>1728</Characters>
  <Lines>17</Lines>
  <Paragraphs>4</Paragraphs>
  <TotalTime>1</TotalTime>
  <ScaleCrop>false</ScaleCrop>
  <LinksUpToDate>false</LinksUpToDate>
  <CharactersWithSpaces>3355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2024-01-31T06:17:00Z</dcterms:created>
  <dc:creator>SUN</dc:creator>
  <cp:lastModifiedBy>丁钉</cp:lastModifiedBy>
  <cp:lastPrinted>2026-09-11T07:22:00Z</cp:lastPrinted>
  <dcterms:modified xsi:type="dcterms:W3CDTF">2026-09-11T08:59:20Z</dcterms:modified>
  <dc:title>CEAC信息化培训认证管理办公室</dc:title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AEFA2326158F449D8770650F7F6289AF_13</vt:lpwstr>
  </property>
  <property fmtid="{D5CDD505-2E9C-101B-9397-08002B2CF9AE}" pid="4" name="KSOTemplateDocerSaveRecord">
    <vt:lpwstr>eyJoZGlkIjoiMTgyY2Y5Y2UxZjkwY2NiYzg1MTM4ZmQzOTFhYWJhY2IiLCJ1c2VySWQiOiI0NjUyODEyOTgifQ==</vt:lpwstr>
  </property>
</Properties>
</file>