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B4F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附件1       </w:t>
      </w:r>
    </w:p>
    <w:p w14:paraId="705267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国家级非遗“铜雕技艺</w:t>
      </w:r>
      <w:r>
        <w:rPr>
          <w:rFonts w:hint="eastAsia" w:ascii="仿宋" w:hAnsi="仿宋" w:eastAsia="仿宋" w:cs="仿宋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”院校巡展登记表</w:t>
      </w:r>
    </w:p>
    <w:tbl>
      <w:tblPr>
        <w:tblStyle w:val="14"/>
        <w:tblW w:w="8731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13"/>
        <w:gridCol w:w="500"/>
        <w:gridCol w:w="1450"/>
        <w:gridCol w:w="1012"/>
        <w:gridCol w:w="125"/>
        <w:gridCol w:w="250"/>
        <w:gridCol w:w="1013"/>
        <w:gridCol w:w="1075"/>
        <w:gridCol w:w="1625"/>
      </w:tblGrid>
      <w:tr w14:paraId="10A8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A4A1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B7CD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354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6078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学校地址</w:t>
            </w: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B42C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BBD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79A1"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校级领导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2BC3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29A6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F79F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1488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EAD8"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C2F0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837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C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D338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C145"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25A9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4302">
            <w:pPr>
              <w:spacing w:line="480" w:lineRule="exact"/>
              <w:ind w:firstLine="56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E4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5DB7"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5457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2A8E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799B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5E29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8CBF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C963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D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3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4517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6E2A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A10D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6EDB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548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CA0E">
            <w:pPr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在校生人数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7B0F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5D6F"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教工人数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9895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D3E0"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校区数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B5B9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00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A5C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计划开展时间</w:t>
            </w: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3C04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839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B5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巡展位置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A3AD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DD8C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CF98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F92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A8E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巡展拟观展人数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5E7B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0FB0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讲座拟参与人数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91EB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70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C204"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非遗相关专业、校园文化或社会服务开展状况</w:t>
            </w: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val="en-US"/>
              </w:rPr>
            </w:pPr>
          </w:p>
        </w:tc>
      </w:tr>
      <w:tr w14:paraId="61A3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52A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非遗相关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课程开展形式</w:t>
            </w: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9F44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专业必修课□ 专业选修课□ 公共必修课□ </w:t>
            </w:r>
          </w:p>
          <w:p w14:paraId="49A6092B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公共选修课□ 第二课堂□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其他□</w:t>
            </w:r>
          </w:p>
        </w:tc>
      </w:tr>
      <w:tr w14:paraId="04A1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8F73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C5FC9F5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学校意见</w:t>
            </w:r>
          </w:p>
          <w:p w14:paraId="7D837F39"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ED00">
            <w:pPr>
              <w:spacing w:line="48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</w:t>
            </w:r>
          </w:p>
          <w:p w14:paraId="67521687">
            <w:pPr>
              <w:spacing w:line="48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同意开展此项活动！</w:t>
            </w:r>
          </w:p>
          <w:p w14:paraId="5306B105">
            <w:pPr>
              <w:spacing w:line="480" w:lineRule="exact"/>
              <w:ind w:firstLine="3640" w:firstLineChars="13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签章：</w:t>
            </w:r>
          </w:p>
          <w:p w14:paraId="37AD1ACA"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08804D9E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40245677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14CCFE63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39A65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</w:t>
      </w:r>
    </w:p>
    <w:p w14:paraId="502FB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851A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中国非遗铜文化：千年炉火铸就的文明瑰宝</w:t>
      </w:r>
    </w:p>
    <w:p w14:paraId="61E34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20F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一、铜文化的历史渊源</w:t>
      </w:r>
    </w:p>
    <w:p w14:paraId="56693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铜，作为人类最早发现和使用的金属之一，在中国文明史上占据着举足轻重的地位。早在距今约5000年前的仰韶文化晚期，我们的祖先就开始认识和使用铜器。青铜时代的开启，标志着华夏文明迈入了一个崭新的发展阶段。从夏商周三代的礼乐重器，到秦汉以降的日用器皿，铜器始终伴随着中华文明的发展历程，成为承载历史记忆与文化精神的重要载体。</w:t>
      </w:r>
    </w:p>
    <w:p w14:paraId="0FE72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商周时期是中国青铜文明的鼎盛时代。这一时期的青铜器不仅工艺精湛、造型庄重，更蕴含着深厚的礼制内涵。鼎、簋、爵、觚等礼器构成了严格的等级制度象征，"问鼎中原"的典故正是源于青铜器在国家权力象征中的核心地位。青铜器的饕餮纹、夔龙纹、云雷纹等装饰纹样，展现了先民对自然与神灵的敬畏，也体现了极高的艺术审美水平。</w:t>
      </w:r>
    </w:p>
    <w:p w14:paraId="317BA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二、非遗铜文化的技艺传承</w:t>
      </w:r>
    </w:p>
    <w:p w14:paraId="160B3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随着铁器的普及，青铜器逐渐退出历史舞台，但铜的冶炼与铸造技艺并未中断，而是以新的形式传承发展。中国传统铜工艺在漫长的历史岁月中形成了多个独具特色的流派，其中多项已被列入国家级非物质文化遗产名录。</w:t>
      </w:r>
    </w:p>
    <w:p w14:paraId="46897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杭州铜雕是其中的杰出代表。2008年，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朱炳仁“</w:t>
      </w:r>
      <w:r>
        <w:rPr>
          <w:rFonts w:hint="eastAsia" w:ascii="仿宋" w:hAnsi="仿宋" w:eastAsia="仿宋" w:cs="仿宋"/>
          <w:sz w:val="28"/>
          <w:szCs w:val="28"/>
        </w:rPr>
        <w:t>铜雕技艺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被列入第二批国家级非物质文化遗产名录。这项技艺以朱炳仁家族为代表，历经五代传承，将传统铸造技艺与现代艺术理念相结合。杭州铜雕讲究"熔铜艺术"，通过控制铜液的温度和流动，创造出独一无二的肌理效果，打破了传统铸造的模具限制，赋予铜材以书画般的写意神韵。</w:t>
      </w:r>
    </w:p>
    <w:p w14:paraId="04897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南斑铜同样享誉中外。这项源于明末清初的技艺，利用云南特有的天然铜矿，通过复杂的锻打、显斑等工艺，使铜器表面呈现出瑰丽多彩的斑纹，似孔雀羽毛般绚烂，被誉为"金属宝石"。斑铜制作技艺要求匠人具备极高的火候把控能力和丰富的实践经验，每一件作品都是火与铜的艺术结晶。</w:t>
      </w:r>
    </w:p>
    <w:p w14:paraId="040EF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铜陵铜艺依托当地丰富的铜矿资源，形成了从采矿、冶炼到铸造的完整技艺体系。铜陵自古便是中国著名的铜都，李白的"炉火照天地，红星乱紫烟"正是描绘此地冶铜的壮观场景。当地匠人传承的失蜡法铸造技艺，可以制作出极为精细复杂的铜器造型。</w:t>
      </w:r>
    </w:p>
    <w:p w14:paraId="7873C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外，浙江龙泉铜器、江西铜鼓铸造、西藏铜佛锻造等地方特色技艺，共同构成了中国非遗铜文化的多彩图谱。这些技艺或在日用器皿中体现生活美学，或在宗教法器中承载信仰寄托，或在艺术摆件中展现审美追求，展现了铜文化在不同地域、不同民族中的丰富表达。</w:t>
      </w:r>
    </w:p>
    <w:p w14:paraId="48236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三、传统工艺的文化内涵</w:t>
      </w:r>
    </w:p>
    <w:p w14:paraId="20204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传统铜工艺蕴含着深厚的哲学思想和文化智慧。首先是"天人合一"的自然观。铜匠们在长期的实践中认识到，铜器的成色与当地的矿质、水质、气候密切相关，形成了因地制宜、因材施艺的传统。其次是"物以载道"的价值观。无论是青铜礼器的庄重威严，还是文房铜器的清雅含蓄，都体现了中国人对器物精神性的追求。再者是"精益求精"的工匠精神。一件精品铜器的诞生，往往需要经过选料、熔炼、制模、浇铸、修整、打磨、着色等数十道工序，耗时数月甚至经年，正是这种对完美的执着追求，铸就了中国铜工艺的卓越品质。</w:t>
      </w:r>
    </w:p>
    <w:p w14:paraId="56290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铜文化还与中国的吉祥文化紧密相连。铜镜寓意"破镜重圆"、"明镜高悬"；铜香炉象征"香火永续"；铜葫芦谐音"福禄"；铜貔貅被视为招财辟邪的瑞兽。这些铜制吉祥物寄托着人们对美好生活的向往，成为民俗文化的重要组成部分。</w:t>
      </w:r>
    </w:p>
    <w:p w14:paraId="24D16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四、当代传承与创新发展</w:t>
      </w:r>
    </w:p>
    <w:p w14:paraId="40F6B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21世纪，非遗铜文化面临着传统与现代、保护与发展的双重课题。一方面，机械化生产对传统手工艺造成冲击，年轻人学习意愿下降，部分技艺面临传承危机。另一方面，随着文化自信的增强和消费升级，传统铜工艺迎来了新的发展机遇。</w:t>
      </w:r>
    </w:p>
    <w:p w14:paraId="35896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保护传承方面，国家建立了完善的非遗保护体系，通过代表性传承人认定、生产性保护示范基地建设、非遗进校园等措施，为传统技艺的延续提供制度保障。许多铜艺大师开设工作室、收徒授艺，将技艺传承与人才培养相结合。</w:t>
      </w:r>
    </w:p>
    <w:p w14:paraId="45CED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创新发展方面，当代铜艺呈现出多元化趋势。朱炳仁等艺术家将铜雕与建筑结合，创作了杭州雷峰塔、桂林铜塔等大型铜建筑；设计师们将传统铜器元素融入现代家居，开发出兼具实用性与艺术性的文创产品；数字技术的应用，使得铜器设计更加精准高效，3D打印等新技术也为传统工艺注入了新活力。</w:t>
      </w:r>
    </w:p>
    <w:p w14:paraId="619C7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值得关注的是，铜文化正在与当代艺术、国际交流深度融合。中国铜雕作品频频亮相国际艺术展览，铜艺大师们与海外艺术家的交流合作日益频繁，传统铜文化以崭新的姿态走向世界舞台，成为讲述中国故事、传播中华文化的重要媒介。</w:t>
      </w:r>
    </w:p>
    <w:p w14:paraId="6CA5D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2008年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源于</w:t>
      </w:r>
      <w:r>
        <w:rPr>
          <w:rFonts w:hint="eastAsia" w:ascii="仿宋" w:hAnsi="仿宋" w:eastAsia="仿宋" w:cs="仿宋"/>
          <w:sz w:val="28"/>
          <w:szCs w:val="28"/>
        </w:rPr>
        <w:t>清同治末年浙江绍兴朱氏家族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“朱府铜艺”和“朱炳仁铜雕”为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的铜雕技艺被列为国家级非物质文化遗产代表性项目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同年</w:t>
      </w:r>
      <w:r>
        <w:rPr>
          <w:rFonts w:hint="eastAsia" w:ascii="仿宋" w:hAnsi="仿宋" w:eastAsia="仿宋" w:cs="仿宋"/>
          <w:sz w:val="28"/>
          <w:szCs w:val="28"/>
        </w:rPr>
        <w:t>国匠品牌“朱炳仁·铜”创立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为非遗文创领域的领军品牌，实现多项非遗技艺的融合创新活态传承，在职员工1700余人，年销售额过10亿人民币。</w:t>
      </w:r>
      <w:r>
        <w:rPr>
          <w:rFonts w:hint="eastAsia" w:ascii="仿宋" w:hAnsi="仿宋" w:eastAsia="仿宋" w:cs="仿宋"/>
          <w:sz w:val="28"/>
          <w:szCs w:val="28"/>
        </w:rPr>
        <w:t>目前品牌在全国拥有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近30</w:t>
      </w:r>
      <w:r>
        <w:rPr>
          <w:rFonts w:hint="eastAsia" w:ascii="仿宋" w:hAnsi="仿宋" w:eastAsia="仿宋" w:cs="仿宋"/>
          <w:sz w:val="28"/>
          <w:szCs w:val="28"/>
        </w:rPr>
        <w:t>0余家线下非遗生活体验馆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"http://www.zqrb.cn/gscy/qiyexinxi/2022-01-09/A1641728165346.html"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，遍布各大机场、高端商场及历史街区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336C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五、结语</w:t>
      </w:r>
    </w:p>
    <w:p w14:paraId="1F54E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非遗铜文化是中华文明绵延数千年的生动见证，是工匠精神与艺术智慧的集中体现。从青铜时代的礼乐文明，到当代的艺术创新，铜始终以其独特的材质魅力和文化象征，承载着中华民族的记忆与情感。在新时代背景下，守护好这份珍贵的文化遗产，让千年炉火生生不息，不仅是对历史的尊重，更是对未来的责任。当古老的铜艺在创新中焕发新生，我们看到的不仅是一门技艺的延续，更是一个民族文化自信的坚定表达。</w:t>
      </w:r>
    </w:p>
    <w:p w14:paraId="68842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340" w:lineRule="exact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0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6CF9">
    <w:pPr>
      <w:pStyle w:val="1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5248AF99">
    <w:pPr>
      <w:pStyle w:val="10"/>
    </w:pPr>
  </w:p>
  <w:p w14:paraId="05427F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9B95">
    <w:pPr>
      <w:pStyle w:val="11"/>
      <w:pBdr>
        <w:bottom w:val="none" w:color="auto" w:sz="0" w:space="0"/>
      </w:pBdr>
    </w:pPr>
  </w:p>
  <w:p w14:paraId="5F94A7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3DEA"/>
    <w:rsid w:val="0125629D"/>
    <w:rsid w:val="01F40F97"/>
    <w:rsid w:val="020330D6"/>
    <w:rsid w:val="02385327"/>
    <w:rsid w:val="0281282A"/>
    <w:rsid w:val="03DB1E1C"/>
    <w:rsid w:val="05485A73"/>
    <w:rsid w:val="05F81055"/>
    <w:rsid w:val="06123305"/>
    <w:rsid w:val="06624721"/>
    <w:rsid w:val="0671705A"/>
    <w:rsid w:val="07047ECE"/>
    <w:rsid w:val="08D00067"/>
    <w:rsid w:val="09AB63DF"/>
    <w:rsid w:val="0A00672A"/>
    <w:rsid w:val="0B9409A1"/>
    <w:rsid w:val="0C762CD4"/>
    <w:rsid w:val="0CAC4948"/>
    <w:rsid w:val="0D696698"/>
    <w:rsid w:val="0FE02217"/>
    <w:rsid w:val="10204154"/>
    <w:rsid w:val="1025375B"/>
    <w:rsid w:val="10EB73E2"/>
    <w:rsid w:val="110C00AB"/>
    <w:rsid w:val="112E1DCF"/>
    <w:rsid w:val="11877731"/>
    <w:rsid w:val="122F22A3"/>
    <w:rsid w:val="127A53DE"/>
    <w:rsid w:val="12CA3D79"/>
    <w:rsid w:val="13054DB2"/>
    <w:rsid w:val="13547AE7"/>
    <w:rsid w:val="135950FD"/>
    <w:rsid w:val="13BC5DB8"/>
    <w:rsid w:val="155362A8"/>
    <w:rsid w:val="15F41B42"/>
    <w:rsid w:val="16197B29"/>
    <w:rsid w:val="16755A87"/>
    <w:rsid w:val="16D8458B"/>
    <w:rsid w:val="178070FD"/>
    <w:rsid w:val="179761F4"/>
    <w:rsid w:val="18C12BC1"/>
    <w:rsid w:val="1A3366A8"/>
    <w:rsid w:val="1A89451A"/>
    <w:rsid w:val="1B433394"/>
    <w:rsid w:val="1BBE1FA1"/>
    <w:rsid w:val="1C97401F"/>
    <w:rsid w:val="205904EB"/>
    <w:rsid w:val="210508C0"/>
    <w:rsid w:val="23144B9D"/>
    <w:rsid w:val="2547125A"/>
    <w:rsid w:val="25657932"/>
    <w:rsid w:val="25DC7BF4"/>
    <w:rsid w:val="26F947D6"/>
    <w:rsid w:val="276500BD"/>
    <w:rsid w:val="279E198F"/>
    <w:rsid w:val="284877C3"/>
    <w:rsid w:val="29C42E79"/>
    <w:rsid w:val="2A283F0B"/>
    <w:rsid w:val="2A4D7312"/>
    <w:rsid w:val="2B3F0281"/>
    <w:rsid w:val="2B593A95"/>
    <w:rsid w:val="2BE27F2E"/>
    <w:rsid w:val="2C5D5807"/>
    <w:rsid w:val="2C6C77F8"/>
    <w:rsid w:val="2CCD0296"/>
    <w:rsid w:val="2CD258AD"/>
    <w:rsid w:val="2D0B5263"/>
    <w:rsid w:val="2D2F67A1"/>
    <w:rsid w:val="2DA06BCF"/>
    <w:rsid w:val="2DBD0ADB"/>
    <w:rsid w:val="2DC0604D"/>
    <w:rsid w:val="2EC21951"/>
    <w:rsid w:val="2F05704B"/>
    <w:rsid w:val="30696528"/>
    <w:rsid w:val="31922692"/>
    <w:rsid w:val="32935ADE"/>
    <w:rsid w:val="34DD6EEF"/>
    <w:rsid w:val="34E70363"/>
    <w:rsid w:val="34ED1C61"/>
    <w:rsid w:val="36054F45"/>
    <w:rsid w:val="36145E52"/>
    <w:rsid w:val="36336F42"/>
    <w:rsid w:val="37B207B5"/>
    <w:rsid w:val="37BD3829"/>
    <w:rsid w:val="3A3657EB"/>
    <w:rsid w:val="3A451DB4"/>
    <w:rsid w:val="3A865F28"/>
    <w:rsid w:val="3AA52853"/>
    <w:rsid w:val="3B260A9A"/>
    <w:rsid w:val="3C8A7F52"/>
    <w:rsid w:val="3D121CF5"/>
    <w:rsid w:val="3DCC6348"/>
    <w:rsid w:val="3E1F5829"/>
    <w:rsid w:val="3E9D7CDF"/>
    <w:rsid w:val="3FA255B3"/>
    <w:rsid w:val="3FBF43B6"/>
    <w:rsid w:val="4010076E"/>
    <w:rsid w:val="409969B6"/>
    <w:rsid w:val="40BE641C"/>
    <w:rsid w:val="41451C05"/>
    <w:rsid w:val="415D5C35"/>
    <w:rsid w:val="421F113C"/>
    <w:rsid w:val="43222ACC"/>
    <w:rsid w:val="438576C5"/>
    <w:rsid w:val="45881991"/>
    <w:rsid w:val="45A831F7"/>
    <w:rsid w:val="471332D3"/>
    <w:rsid w:val="47215957"/>
    <w:rsid w:val="485E2CEE"/>
    <w:rsid w:val="48AD51DE"/>
    <w:rsid w:val="48C536F1"/>
    <w:rsid w:val="497A30FC"/>
    <w:rsid w:val="4A002B4A"/>
    <w:rsid w:val="4A630034"/>
    <w:rsid w:val="4AE922E8"/>
    <w:rsid w:val="4BA32DDE"/>
    <w:rsid w:val="4C2537F3"/>
    <w:rsid w:val="4CCC1EC1"/>
    <w:rsid w:val="4E0F4DF0"/>
    <w:rsid w:val="4F6603AB"/>
    <w:rsid w:val="4F7F321A"/>
    <w:rsid w:val="514C537E"/>
    <w:rsid w:val="51FF6894"/>
    <w:rsid w:val="5351368B"/>
    <w:rsid w:val="53630BE5"/>
    <w:rsid w:val="541A79B6"/>
    <w:rsid w:val="54AA0D3A"/>
    <w:rsid w:val="55431AC0"/>
    <w:rsid w:val="56951575"/>
    <w:rsid w:val="56D93B58"/>
    <w:rsid w:val="578C00D5"/>
    <w:rsid w:val="57C00D84"/>
    <w:rsid w:val="58550FBC"/>
    <w:rsid w:val="590D1897"/>
    <w:rsid w:val="5A050D40"/>
    <w:rsid w:val="5B9E13A2"/>
    <w:rsid w:val="5BBD65ED"/>
    <w:rsid w:val="5CC130C4"/>
    <w:rsid w:val="5E4C10B3"/>
    <w:rsid w:val="5E9D7986"/>
    <w:rsid w:val="604C0EF7"/>
    <w:rsid w:val="610C68D8"/>
    <w:rsid w:val="6131633F"/>
    <w:rsid w:val="627C183B"/>
    <w:rsid w:val="62FC79E8"/>
    <w:rsid w:val="63DC4C88"/>
    <w:rsid w:val="63E277BE"/>
    <w:rsid w:val="64C25C2B"/>
    <w:rsid w:val="65E16585"/>
    <w:rsid w:val="66012783"/>
    <w:rsid w:val="66475F5D"/>
    <w:rsid w:val="665705F5"/>
    <w:rsid w:val="667557A7"/>
    <w:rsid w:val="66CE44DF"/>
    <w:rsid w:val="679F04A6"/>
    <w:rsid w:val="683D0C2E"/>
    <w:rsid w:val="69787200"/>
    <w:rsid w:val="69C25C71"/>
    <w:rsid w:val="69F61530"/>
    <w:rsid w:val="6A721EA2"/>
    <w:rsid w:val="6B0B19AE"/>
    <w:rsid w:val="6B1116BB"/>
    <w:rsid w:val="6C6C46CF"/>
    <w:rsid w:val="6C7D068A"/>
    <w:rsid w:val="6C7F2654"/>
    <w:rsid w:val="6C8934D3"/>
    <w:rsid w:val="6E001573"/>
    <w:rsid w:val="6EC42E64"/>
    <w:rsid w:val="6ED95599"/>
    <w:rsid w:val="6F8F2BAE"/>
    <w:rsid w:val="700F4168"/>
    <w:rsid w:val="70BA3C5B"/>
    <w:rsid w:val="713E6C5C"/>
    <w:rsid w:val="73B85A52"/>
    <w:rsid w:val="7441186B"/>
    <w:rsid w:val="74B15375"/>
    <w:rsid w:val="75641248"/>
    <w:rsid w:val="762D1373"/>
    <w:rsid w:val="779C67B0"/>
    <w:rsid w:val="7A2B5BC9"/>
    <w:rsid w:val="7A7F0BB0"/>
    <w:rsid w:val="7ABE2599"/>
    <w:rsid w:val="7AC202DC"/>
    <w:rsid w:val="7AF4245F"/>
    <w:rsid w:val="7BDA1655"/>
    <w:rsid w:val="7CC3033B"/>
    <w:rsid w:val="7CC320E9"/>
    <w:rsid w:val="7CE85FF3"/>
    <w:rsid w:val="7DC10D1E"/>
    <w:rsid w:val="7DEE3196"/>
    <w:rsid w:val="7F371272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HTML Address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cyzhenwen02"/>
    <w:basedOn w:val="16"/>
    <w:qFormat/>
    <w:uiPriority w:val="0"/>
  </w:style>
  <w:style w:type="character" w:customStyle="1" w:styleId="22">
    <w:name w:val="cyzhenwen01"/>
    <w:basedOn w:val="16"/>
    <w:qFormat/>
    <w:uiPriority w:val="0"/>
  </w:style>
  <w:style w:type="paragraph" w:customStyle="1" w:styleId="23">
    <w:name w:val="cyzhenwen0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4">
    <w:name w:val="locality"/>
    <w:basedOn w:val="16"/>
    <w:qFormat/>
    <w:uiPriority w:val="0"/>
  </w:style>
  <w:style w:type="character" w:customStyle="1" w:styleId="25">
    <w:name w:val="street-address"/>
    <w:basedOn w:val="16"/>
    <w:qFormat/>
    <w:uiPriority w:val="0"/>
  </w:style>
  <w:style w:type="character" w:customStyle="1" w:styleId="26">
    <w:name w:val="postal-code"/>
    <w:basedOn w:val="16"/>
    <w:qFormat/>
    <w:uiPriority w:val="0"/>
  </w:style>
  <w:style w:type="character" w:customStyle="1" w:styleId="27">
    <w:name w:val="标题 Char"/>
    <w:basedOn w:val="16"/>
    <w:link w:val="13"/>
    <w:qFormat/>
    <w:uiPriority w:val="0"/>
    <w:rPr>
      <w:rFonts w:ascii="Cambria" w:hAnsi="Cambria" w:cs="宋体"/>
      <w:b/>
      <w:bCs/>
      <w:kern w:val="2"/>
      <w:sz w:val="32"/>
      <w:szCs w:val="32"/>
    </w:rPr>
  </w:style>
  <w:style w:type="character" w:customStyle="1" w:styleId="28">
    <w:name w:val="页脚 Char"/>
    <w:basedOn w:val="16"/>
    <w:link w:val="10"/>
    <w:qFormat/>
    <w:uiPriority w:val="99"/>
    <w:rPr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ql-bold-700"/>
    <w:qFormat/>
    <w:uiPriority w:val="0"/>
  </w:style>
  <w:style w:type="character" w:customStyle="1" w:styleId="33">
    <w:name w:val="ql-underline-soli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HZXT</Company>
  <Pages>4</Pages>
  <Words>3136</Words>
  <Characters>3209</Characters>
  <Paragraphs>128</Paragraphs>
  <TotalTime>15</TotalTime>
  <ScaleCrop>false</ScaleCrop>
  <LinksUpToDate>false</LinksUpToDate>
  <CharactersWithSpaces>3281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！！！</cp:lastModifiedBy>
  <cp:lastPrinted>2025-12-11T06:12:00Z</cp:lastPrinted>
  <dcterms:modified xsi:type="dcterms:W3CDTF">2026-03-06T06:26:48Z</dcterms:modified>
  <dc:title>CEAC信息化培训认证管理办公室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A71BE18C1EDE4824B31EC795408D877B_13</vt:lpwstr>
  </property>
  <property fmtid="{D5CDD505-2E9C-101B-9397-08002B2CF9AE}" pid="4" name="KSOTemplateDocerSaveRecord">
    <vt:lpwstr>eyJoZGlkIjoiOGNhZjIxZjVjZDU3Yzk4MDNhNjQ1MWZiYTRiMTQyNzQiLCJ1c2VySWQiOiI0NjU1OTI5NDcifQ==</vt:lpwstr>
  </property>
</Properties>
</file>